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3AB84" w14:textId="0E64955F" w:rsidR="003D4924" w:rsidRDefault="003D4924" w:rsidP="004072AF">
      <w:pPr>
        <w:pStyle w:val="Encabezado"/>
        <w:tabs>
          <w:tab w:val="clear" w:pos="4419"/>
          <w:tab w:val="clear" w:pos="8838"/>
          <w:tab w:val="center" w:pos="4252"/>
          <w:tab w:val="right" w:pos="8504"/>
        </w:tabs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58038C">
        <w:rPr>
          <w:rFonts w:ascii="Arial" w:hAnsi="Arial" w:cs="Arial"/>
          <w:b/>
          <w:bCs/>
          <w:color w:val="000000"/>
          <w:sz w:val="28"/>
          <w:szCs w:val="28"/>
        </w:rPr>
        <w:t xml:space="preserve">Artículo 10, numeral 28, Ley de </w:t>
      </w:r>
      <w:r w:rsidR="0058038C" w:rsidRPr="0058038C">
        <w:rPr>
          <w:rFonts w:ascii="Arial" w:hAnsi="Arial" w:cs="Arial"/>
          <w:b/>
          <w:bCs/>
          <w:color w:val="000000"/>
          <w:sz w:val="28"/>
          <w:szCs w:val="28"/>
        </w:rPr>
        <w:t>Acceso a la Información Pública</w:t>
      </w:r>
    </w:p>
    <w:p w14:paraId="5439E38F" w14:textId="77777777" w:rsidR="00C0435D" w:rsidRPr="004072AF" w:rsidRDefault="00C0435D" w:rsidP="004072AF">
      <w:pPr>
        <w:pStyle w:val="Encabezado"/>
        <w:tabs>
          <w:tab w:val="clear" w:pos="4419"/>
          <w:tab w:val="clear" w:pos="8838"/>
          <w:tab w:val="center" w:pos="4252"/>
          <w:tab w:val="right" w:pos="8504"/>
        </w:tabs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787B4CE" w14:textId="77777777" w:rsidR="003D4924" w:rsidRDefault="003D4924" w:rsidP="006C767B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6C767B">
        <w:rPr>
          <w:rFonts w:ascii="Arial" w:hAnsi="Arial" w:cs="Arial"/>
          <w:b/>
          <w:sz w:val="28"/>
          <w:szCs w:val="28"/>
        </w:rPr>
        <w:t>Informe Mensual de Pertenencia Sociolingüística</w:t>
      </w:r>
      <w:r w:rsidR="00C331D5" w:rsidRPr="006C767B">
        <w:rPr>
          <w:rFonts w:ascii="Arial" w:hAnsi="Arial" w:cs="Arial"/>
          <w:b/>
          <w:sz w:val="28"/>
          <w:szCs w:val="28"/>
        </w:rPr>
        <w:t xml:space="preserve"> </w:t>
      </w:r>
    </w:p>
    <w:p w14:paraId="22A6C01E" w14:textId="65F3953C" w:rsidR="00C0435D" w:rsidRPr="006C767B" w:rsidRDefault="00C0435D" w:rsidP="006C767B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CAJ San</w:t>
      </w:r>
      <w:r w:rsidR="000C357C">
        <w:rPr>
          <w:rFonts w:ascii="Arial" w:hAnsi="Arial" w:cs="Arial"/>
          <w:b/>
          <w:sz w:val="28"/>
          <w:szCs w:val="28"/>
        </w:rPr>
        <w:t>ta</w:t>
      </w:r>
      <w:r>
        <w:rPr>
          <w:rFonts w:ascii="Arial" w:hAnsi="Arial" w:cs="Arial"/>
          <w:b/>
          <w:sz w:val="28"/>
          <w:szCs w:val="28"/>
        </w:rPr>
        <w:t xml:space="preserve"> Eulalia, Huehuetenango</w:t>
      </w:r>
      <w:r w:rsidR="000B3803">
        <w:rPr>
          <w:rFonts w:ascii="Arial" w:hAnsi="Arial" w:cs="Arial"/>
          <w:b/>
          <w:sz w:val="28"/>
          <w:szCs w:val="28"/>
        </w:rPr>
        <w:t xml:space="preserve"> </w:t>
      </w:r>
    </w:p>
    <w:p w14:paraId="4CB7D791" w14:textId="77777777" w:rsidR="004072AF" w:rsidRPr="0059264E" w:rsidRDefault="004072AF" w:rsidP="004072A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713C665" w14:textId="0689CAB7" w:rsidR="003D4924" w:rsidRDefault="003D4924" w:rsidP="003D4924">
      <w:pPr>
        <w:rPr>
          <w:rFonts w:ascii="Arial" w:hAnsi="Arial" w:cs="Arial"/>
          <w:lang w:eastAsia="es-ES"/>
        </w:rPr>
      </w:pPr>
      <w:r>
        <w:rPr>
          <w:rFonts w:ascii="Arial" w:hAnsi="Arial" w:cs="Arial"/>
        </w:rPr>
        <w:t>El proceso de recopilación de datos, posee un enfoque institucional para la obtención de datos de los usuarios de los servicios</w:t>
      </w:r>
      <w:r w:rsidR="00812602">
        <w:rPr>
          <w:rFonts w:ascii="Arial" w:hAnsi="Arial" w:cs="Arial"/>
        </w:rPr>
        <w:t xml:space="preserve"> del Bufete Popular ubicado en el Centro de Administración de Justicia</w:t>
      </w:r>
      <w:r w:rsidR="00185308">
        <w:rPr>
          <w:rFonts w:ascii="Arial" w:hAnsi="Arial" w:cs="Arial"/>
        </w:rPr>
        <w:t xml:space="preserve"> de Santa Eulalia, Huehuetenango</w:t>
      </w:r>
      <w:r w:rsidR="00812602">
        <w:rPr>
          <w:rFonts w:ascii="Arial" w:hAnsi="Arial" w:cs="Arial"/>
        </w:rPr>
        <w:t xml:space="preserve">. </w:t>
      </w:r>
    </w:p>
    <w:tbl>
      <w:tblPr>
        <w:tblW w:w="1250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2"/>
        <w:gridCol w:w="1155"/>
        <w:gridCol w:w="1315"/>
        <w:gridCol w:w="875"/>
        <w:gridCol w:w="944"/>
        <w:gridCol w:w="947"/>
        <w:gridCol w:w="2046"/>
        <w:gridCol w:w="1012"/>
        <w:gridCol w:w="786"/>
        <w:gridCol w:w="786"/>
        <w:gridCol w:w="1125"/>
        <w:gridCol w:w="770"/>
      </w:tblGrid>
      <w:tr w:rsidR="003D4924" w:rsidRPr="003D4924" w14:paraId="2EACA157" w14:textId="77777777" w:rsidTr="004072AF">
        <w:trPr>
          <w:trHeight w:val="203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B3E9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  <w:p w14:paraId="7538B35B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</w:p>
          <w:p w14:paraId="1B458F5D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3D4924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No.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AC70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SEXO</w:t>
            </w:r>
          </w:p>
        </w:tc>
        <w:tc>
          <w:tcPr>
            <w:tcW w:w="2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33BB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RANGO DE EDAD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6E1E" w14:textId="77777777" w:rsidR="003D4924" w:rsidRPr="004072AF" w:rsidRDefault="003D4924" w:rsidP="003D492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</w:p>
          <w:p w14:paraId="52073EED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PERTENENCIA SOCIOLINGÜÍSTICA</w:t>
            </w:r>
          </w:p>
        </w:tc>
        <w:tc>
          <w:tcPr>
            <w:tcW w:w="44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F59E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GRUPO ÉTNICO</w:t>
            </w:r>
          </w:p>
        </w:tc>
      </w:tr>
      <w:tr w:rsidR="003D4924" w:rsidRPr="003D4924" w14:paraId="5397B987" w14:textId="77777777" w:rsidTr="004072AF">
        <w:trPr>
          <w:trHeight w:val="835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52A9" w14:textId="77777777" w:rsidR="003D4924" w:rsidRPr="003D4924" w:rsidRDefault="003D4924" w:rsidP="003D492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8DDEE3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Calibri" w:eastAsia="Calibri" w:hAnsi="Calibri" w:cs="Times New Roman"/>
                <w:noProof/>
                <w:sz w:val="18"/>
                <w:szCs w:val="18"/>
                <w:lang w:eastAsia="es-GT"/>
              </w:rPr>
              <w:drawing>
                <wp:anchor distT="0" distB="0" distL="114300" distR="114300" simplePos="0" relativeHeight="251657216" behindDoc="1" locked="0" layoutInCell="1" allowOverlap="1" wp14:anchorId="4F8E3B6F" wp14:editId="1E8AF5BB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112395</wp:posOffset>
                  </wp:positionV>
                  <wp:extent cx="253365" cy="351790"/>
                  <wp:effectExtent l="0" t="0" r="0" b="0"/>
                  <wp:wrapNone/>
                  <wp:docPr id="6" name="Imagen 6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5" t="15721" r="62816" b="5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FEMENINO</w:t>
            </w:r>
          </w:p>
          <w:p w14:paraId="5DAC5480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328885" w14:textId="77777777" w:rsidR="003D4924" w:rsidRPr="004072AF" w:rsidRDefault="006F7EFD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Calibri" w:eastAsia="Calibri" w:hAnsi="Calibri" w:cs="Times New Roman"/>
                <w:noProof/>
                <w:sz w:val="18"/>
                <w:szCs w:val="18"/>
                <w:lang w:eastAsia="es-GT"/>
              </w:rPr>
              <w:drawing>
                <wp:anchor distT="0" distB="0" distL="114300" distR="114300" simplePos="0" relativeHeight="251658240" behindDoc="1" locked="0" layoutInCell="1" allowOverlap="1" wp14:anchorId="5401C9B2" wp14:editId="63A3856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118110</wp:posOffset>
                  </wp:positionV>
                  <wp:extent cx="269240" cy="358775"/>
                  <wp:effectExtent l="0" t="0" r="0" b="3175"/>
                  <wp:wrapNone/>
                  <wp:docPr id="5" name="Imagen 5" descr="Imágenes de Silueta Hombre Y Mujer Bano | Vectores, fotos de stock y PSD 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ágenes de Silueta Hombre Y Mujer Bano | Vectores, fotos de stock y PSD 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6" t="16399" r="44888" b="50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924"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MASCULINO</w:t>
            </w:r>
          </w:p>
          <w:p w14:paraId="28AC2957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BAABF8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12-29 AÑOS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64403A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30-59 AÑOS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00EA15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60 + AÑOS</w:t>
            </w: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0E885" w14:textId="77777777" w:rsidR="003D4924" w:rsidRPr="004072AF" w:rsidRDefault="003D4924" w:rsidP="003D492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84F554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LADINO O MESTIZO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C48E81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MAYA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9BAF6D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XINKA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A5A3CA" w14:textId="77777777" w:rsidR="003D4924" w:rsidRPr="004072AF" w:rsidRDefault="00BF068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GARÍ</w:t>
            </w:r>
            <w:r w:rsidR="003D4924"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FUNA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896942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</w:pPr>
            <w:r w:rsidRPr="004072AF">
              <w:rPr>
                <w:rFonts w:ascii="Arial" w:eastAsia="Calibri" w:hAnsi="Arial" w:cs="Arial"/>
                <w:b/>
                <w:sz w:val="18"/>
                <w:szCs w:val="18"/>
                <w:lang w:val="es-ES"/>
              </w:rPr>
              <w:t>OTRO</w:t>
            </w:r>
          </w:p>
        </w:tc>
      </w:tr>
      <w:tr w:rsidR="003D4924" w:rsidRPr="003D4924" w14:paraId="281347EB" w14:textId="77777777" w:rsidTr="004072AF">
        <w:trPr>
          <w:trHeight w:val="203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64DA" w14:textId="388DF9AC" w:rsidR="003D4924" w:rsidRPr="004072AF" w:rsidRDefault="00A4397A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70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0638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x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521C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C5C1" w14:textId="72A544BA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30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3ED4" w14:textId="63C11DAB" w:rsidR="003D4924" w:rsidRPr="004072AF" w:rsidRDefault="00A4397A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38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09F5" w14:textId="36ABC338" w:rsidR="003D4924" w:rsidRPr="004072AF" w:rsidRDefault="00A4397A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  <w:lang w:val="es-ES"/>
              </w:rPr>
              <w:t>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C5A8" w14:textId="6FF2ECBD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16/12/2/6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AD12" w14:textId="428FDECF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933C" w14:textId="77777777" w:rsidR="003D4924" w:rsidRPr="004072AF" w:rsidRDefault="00BF0685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X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3CD7" w14:textId="2463900E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C7FF" w14:textId="281531A8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  <w:lang w:val="es-ES"/>
              </w:rPr>
              <w:t>--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247B" w14:textId="501EB29A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  <w:lang w:val="es-ES"/>
              </w:rPr>
              <w:t>-</w:t>
            </w:r>
          </w:p>
        </w:tc>
      </w:tr>
      <w:tr w:rsidR="003D4924" w:rsidRPr="003D4924" w14:paraId="4085D6A4" w14:textId="77777777" w:rsidTr="004072AF">
        <w:trPr>
          <w:trHeight w:val="203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D5EC" w14:textId="6945B437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20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6027" w14:textId="77777777" w:rsidR="003D4924" w:rsidRPr="004072AF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9275" w14:textId="321F9EF6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x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679F" w14:textId="02221C50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25CA" w14:textId="6EC48A34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15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86DA" w14:textId="0D0FC4C8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  <w:lang w:val="es-ES"/>
              </w:rPr>
              <w:t>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5C8C" w14:textId="74C8EF71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16/6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2A5F" w14:textId="452878EC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4B3C" w14:textId="5B96C852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x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3D00" w14:textId="58BF7CED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FABE" w14:textId="2CB5E283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  <w:lang w:val="es-ES"/>
              </w:rPr>
              <w:t>-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51BE" w14:textId="44B69D1B" w:rsidR="003D4924" w:rsidRPr="004072AF" w:rsidRDefault="004072AF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072AF">
              <w:rPr>
                <w:rFonts w:ascii="Arial" w:eastAsia="Calibri" w:hAnsi="Arial" w:cs="Arial"/>
                <w:sz w:val="24"/>
                <w:szCs w:val="24"/>
                <w:lang w:val="es-ES"/>
              </w:rPr>
              <w:t>-</w:t>
            </w:r>
          </w:p>
        </w:tc>
      </w:tr>
      <w:tr w:rsidR="003D4924" w:rsidRPr="003D4924" w14:paraId="21BF394A" w14:textId="77777777" w:rsidTr="004072AF">
        <w:trPr>
          <w:trHeight w:val="203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2BA4" w14:textId="739CD7E8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1928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E090" w14:textId="6313DFDB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9D4D" w14:textId="1D51A2B0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5429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8F49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B258" w14:textId="5386FE7F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B71A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582D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C096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3FA5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47E0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3D4924" w14:paraId="7EDF8FE1" w14:textId="77777777" w:rsidTr="004072AF">
        <w:trPr>
          <w:trHeight w:val="203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885A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AE93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1AFD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30BB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4116" w14:textId="77777777" w:rsidR="003D4924" w:rsidRPr="003D4924" w:rsidRDefault="003D4924" w:rsidP="00C72684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C9F4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4AEB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0374" w14:textId="77777777" w:rsid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FAFF88B" w14:textId="77777777" w:rsidR="00A4397A" w:rsidRDefault="00A4397A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60FD277" w14:textId="1F8440A0" w:rsidR="00A4397A" w:rsidRPr="003D4924" w:rsidRDefault="00A4397A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08CF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9E0E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430C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F389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3D4924" w14:paraId="1CE4BCDB" w14:textId="77777777" w:rsidTr="004072AF">
        <w:trPr>
          <w:trHeight w:val="219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A505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9B70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03BD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1A4A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5E4C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8C83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3DA7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1520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1DDB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1AFF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8A92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C606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3D4924" w14:paraId="165C3081" w14:textId="77777777" w:rsidTr="004072AF">
        <w:trPr>
          <w:trHeight w:val="219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EDF6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A606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FBBD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470C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527B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F839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7DBF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D676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510D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0D95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C6E6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4C9F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3D4924" w:rsidRPr="003D4924" w14:paraId="3F6704AE" w14:textId="77777777" w:rsidTr="004072AF">
        <w:trPr>
          <w:trHeight w:val="219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75F0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776B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07AE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86D0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A2EB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E48B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73CC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4801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219C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2FF2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1B53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12C6" w14:textId="77777777" w:rsidR="003D4924" w:rsidRPr="003D4924" w:rsidRDefault="003D4924" w:rsidP="003D492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</w:tbl>
    <w:p w14:paraId="4E68310C" w14:textId="77777777" w:rsidR="004C5CA6" w:rsidRDefault="004C5CA6" w:rsidP="003D4924">
      <w:pPr>
        <w:rPr>
          <w:rFonts w:ascii="Arial" w:hAnsi="Arial" w:cs="Arial"/>
        </w:rPr>
      </w:pPr>
    </w:p>
    <w:tbl>
      <w:tblPr>
        <w:tblW w:w="11062" w:type="dxa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7"/>
        <w:gridCol w:w="1564"/>
        <w:gridCol w:w="1805"/>
        <w:gridCol w:w="1398"/>
        <w:gridCol w:w="1722"/>
        <w:gridCol w:w="1406"/>
        <w:gridCol w:w="1570"/>
      </w:tblGrid>
      <w:tr w:rsidR="006F7EFD" w:rsidRPr="006F7EFD" w14:paraId="6AC31483" w14:textId="77777777" w:rsidTr="006F7EFD">
        <w:trPr>
          <w:trHeight w:val="172"/>
        </w:trPr>
        <w:tc>
          <w:tcPr>
            <w:tcW w:w="11062" w:type="dxa"/>
            <w:gridSpan w:val="7"/>
          </w:tcPr>
          <w:p w14:paraId="10AA27BC" w14:textId="77777777" w:rsidR="006F7EFD" w:rsidRPr="006F7EFD" w:rsidRDefault="006F7EFD" w:rsidP="006F7EF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COMUNIDAD LINGÜÍSTICA</w:t>
            </w:r>
          </w:p>
        </w:tc>
      </w:tr>
      <w:tr w:rsidR="006F7EFD" w:rsidRPr="006F7EFD" w14:paraId="3BCE4CD1" w14:textId="77777777" w:rsidTr="006F7EFD">
        <w:trPr>
          <w:trHeight w:val="189"/>
        </w:trPr>
        <w:tc>
          <w:tcPr>
            <w:tcW w:w="1597" w:type="dxa"/>
          </w:tcPr>
          <w:p w14:paraId="58F6CECA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1) Achi</w:t>
            </w:r>
          </w:p>
        </w:tc>
        <w:tc>
          <w:tcPr>
            <w:tcW w:w="1564" w:type="dxa"/>
          </w:tcPr>
          <w:p w14:paraId="0F67F620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5)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Ch’orti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805" w:type="dxa"/>
          </w:tcPr>
          <w:p w14:paraId="2259DBD4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9)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Jakalteco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/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Popti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398" w:type="dxa"/>
          </w:tcPr>
          <w:p w14:paraId="6C532250" w14:textId="77777777" w:rsidR="006F7EFD" w:rsidRPr="006F7EFD" w:rsidRDefault="00BF0685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s-ES"/>
              </w:rPr>
              <w:t>13) Mopá</w:t>
            </w:r>
            <w:r w:rsidR="006F7EFD"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n</w:t>
            </w:r>
          </w:p>
        </w:tc>
        <w:tc>
          <w:tcPr>
            <w:tcW w:w="1722" w:type="dxa"/>
          </w:tcPr>
          <w:p w14:paraId="4C585025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17)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Q’eqchi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406" w:type="dxa"/>
          </w:tcPr>
          <w:p w14:paraId="730789A8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21)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Tz’utujil</w:t>
            </w:r>
            <w:proofErr w:type="spellEnd"/>
          </w:p>
        </w:tc>
        <w:tc>
          <w:tcPr>
            <w:tcW w:w="1570" w:type="dxa"/>
          </w:tcPr>
          <w:p w14:paraId="0338F9A8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25) Español</w:t>
            </w:r>
          </w:p>
        </w:tc>
      </w:tr>
      <w:tr w:rsidR="006F7EFD" w:rsidRPr="006F7EFD" w14:paraId="3191616C" w14:textId="77777777" w:rsidTr="006F7EFD">
        <w:trPr>
          <w:trHeight w:val="172"/>
        </w:trPr>
        <w:tc>
          <w:tcPr>
            <w:tcW w:w="1597" w:type="dxa"/>
          </w:tcPr>
          <w:p w14:paraId="7465BCE6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Akateko</w:t>
            </w:r>
            <w:proofErr w:type="spellEnd"/>
          </w:p>
        </w:tc>
        <w:tc>
          <w:tcPr>
            <w:tcW w:w="1564" w:type="dxa"/>
          </w:tcPr>
          <w:p w14:paraId="7E0CC5A0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6) Chuj</w:t>
            </w:r>
          </w:p>
        </w:tc>
        <w:tc>
          <w:tcPr>
            <w:tcW w:w="1805" w:type="dxa"/>
          </w:tcPr>
          <w:p w14:paraId="4B0697EA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10) Kaqchikel</w:t>
            </w:r>
          </w:p>
        </w:tc>
        <w:tc>
          <w:tcPr>
            <w:tcW w:w="1398" w:type="dxa"/>
          </w:tcPr>
          <w:p w14:paraId="56FED189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14) Poqomam</w:t>
            </w:r>
          </w:p>
        </w:tc>
        <w:tc>
          <w:tcPr>
            <w:tcW w:w="1722" w:type="dxa"/>
          </w:tcPr>
          <w:p w14:paraId="08B95355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18)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Sakapulteco</w:t>
            </w:r>
            <w:proofErr w:type="spellEnd"/>
          </w:p>
        </w:tc>
        <w:tc>
          <w:tcPr>
            <w:tcW w:w="1406" w:type="dxa"/>
          </w:tcPr>
          <w:p w14:paraId="48BEA032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22)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Uspanteko</w:t>
            </w:r>
            <w:proofErr w:type="spellEnd"/>
          </w:p>
        </w:tc>
        <w:tc>
          <w:tcPr>
            <w:tcW w:w="1570" w:type="dxa"/>
          </w:tcPr>
          <w:p w14:paraId="54148078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26) Multilingüe</w:t>
            </w:r>
          </w:p>
        </w:tc>
      </w:tr>
      <w:tr w:rsidR="006F7EFD" w:rsidRPr="006F7EFD" w14:paraId="1CA03F2F" w14:textId="77777777" w:rsidTr="006F7EFD">
        <w:trPr>
          <w:trHeight w:val="189"/>
        </w:trPr>
        <w:tc>
          <w:tcPr>
            <w:tcW w:w="1597" w:type="dxa"/>
          </w:tcPr>
          <w:p w14:paraId="3153404E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3)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Awakateco</w:t>
            </w:r>
            <w:proofErr w:type="spellEnd"/>
          </w:p>
        </w:tc>
        <w:tc>
          <w:tcPr>
            <w:tcW w:w="1564" w:type="dxa"/>
          </w:tcPr>
          <w:p w14:paraId="61D6C288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7)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Itza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805" w:type="dxa"/>
          </w:tcPr>
          <w:p w14:paraId="06F1BF37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11)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K’iche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398" w:type="dxa"/>
          </w:tcPr>
          <w:p w14:paraId="0341525D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15)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Poqomchi</w:t>
            </w:r>
            <w:proofErr w:type="spellEnd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’</w:t>
            </w:r>
          </w:p>
        </w:tc>
        <w:tc>
          <w:tcPr>
            <w:tcW w:w="1722" w:type="dxa"/>
          </w:tcPr>
          <w:p w14:paraId="7C0161CB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19)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Sipakapense</w:t>
            </w:r>
            <w:proofErr w:type="spellEnd"/>
          </w:p>
        </w:tc>
        <w:tc>
          <w:tcPr>
            <w:tcW w:w="1406" w:type="dxa"/>
          </w:tcPr>
          <w:p w14:paraId="5C11A8CD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23) </w:t>
            </w:r>
            <w:r w:rsidR="00BF0685"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Garífuna</w:t>
            </w:r>
          </w:p>
        </w:tc>
        <w:tc>
          <w:tcPr>
            <w:tcW w:w="1570" w:type="dxa"/>
          </w:tcPr>
          <w:p w14:paraId="2C859B36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6F7EFD" w:rsidRPr="006F7EFD" w14:paraId="215063DA" w14:textId="77777777" w:rsidTr="006F7EFD">
        <w:trPr>
          <w:trHeight w:val="172"/>
        </w:trPr>
        <w:tc>
          <w:tcPr>
            <w:tcW w:w="1597" w:type="dxa"/>
          </w:tcPr>
          <w:p w14:paraId="4AA4BC60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4)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Chalchiteco</w:t>
            </w:r>
            <w:proofErr w:type="spellEnd"/>
          </w:p>
        </w:tc>
        <w:tc>
          <w:tcPr>
            <w:tcW w:w="1564" w:type="dxa"/>
          </w:tcPr>
          <w:p w14:paraId="2CDB8199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8) Ixil</w:t>
            </w:r>
          </w:p>
        </w:tc>
        <w:tc>
          <w:tcPr>
            <w:tcW w:w="1805" w:type="dxa"/>
          </w:tcPr>
          <w:p w14:paraId="7C07926F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12)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Mam</w:t>
            </w:r>
            <w:proofErr w:type="spellEnd"/>
          </w:p>
        </w:tc>
        <w:tc>
          <w:tcPr>
            <w:tcW w:w="1398" w:type="dxa"/>
          </w:tcPr>
          <w:p w14:paraId="4989B3F2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16)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Q’anjob’al</w:t>
            </w:r>
            <w:proofErr w:type="spellEnd"/>
          </w:p>
        </w:tc>
        <w:tc>
          <w:tcPr>
            <w:tcW w:w="1722" w:type="dxa"/>
          </w:tcPr>
          <w:p w14:paraId="42C91C10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20)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Tektiteco</w:t>
            </w:r>
            <w:proofErr w:type="spellEnd"/>
          </w:p>
        </w:tc>
        <w:tc>
          <w:tcPr>
            <w:tcW w:w="1406" w:type="dxa"/>
          </w:tcPr>
          <w:p w14:paraId="384660CA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24) </w:t>
            </w:r>
            <w:proofErr w:type="spellStart"/>
            <w:r w:rsidRPr="006F7EFD">
              <w:rPr>
                <w:rFonts w:ascii="Arial" w:eastAsia="Calibri" w:hAnsi="Arial" w:cs="Arial"/>
                <w:sz w:val="16"/>
                <w:szCs w:val="16"/>
                <w:lang w:val="es-ES"/>
              </w:rPr>
              <w:t>Xinka</w:t>
            </w:r>
            <w:proofErr w:type="spellEnd"/>
          </w:p>
        </w:tc>
        <w:tc>
          <w:tcPr>
            <w:tcW w:w="1570" w:type="dxa"/>
          </w:tcPr>
          <w:p w14:paraId="7EFBEA17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6F7EFD" w:rsidRPr="006F7EFD" w14:paraId="61C78D71" w14:textId="77777777" w:rsidTr="006F7EFD">
        <w:trPr>
          <w:trHeight w:val="172"/>
        </w:trPr>
        <w:tc>
          <w:tcPr>
            <w:tcW w:w="1597" w:type="dxa"/>
          </w:tcPr>
          <w:p w14:paraId="24136076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564" w:type="dxa"/>
          </w:tcPr>
          <w:p w14:paraId="16686689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805" w:type="dxa"/>
          </w:tcPr>
          <w:p w14:paraId="3E325D2D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98" w:type="dxa"/>
          </w:tcPr>
          <w:p w14:paraId="2D2D6529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722" w:type="dxa"/>
          </w:tcPr>
          <w:p w14:paraId="418E9941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406" w:type="dxa"/>
          </w:tcPr>
          <w:p w14:paraId="169A37C5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570" w:type="dxa"/>
          </w:tcPr>
          <w:p w14:paraId="355A3C49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6F7EFD" w:rsidRPr="006F7EFD" w14:paraId="2D744E1F" w14:textId="77777777" w:rsidTr="006F7EFD">
        <w:trPr>
          <w:trHeight w:val="759"/>
        </w:trPr>
        <w:tc>
          <w:tcPr>
            <w:tcW w:w="11062" w:type="dxa"/>
            <w:gridSpan w:val="7"/>
          </w:tcPr>
          <w:p w14:paraId="3F8A087C" w14:textId="77777777" w:rsidR="006F7EFD" w:rsidRPr="006F7EFD" w:rsidRDefault="006F7EFD" w:rsidP="006F7EF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</w:pPr>
            <w:r w:rsidRPr="006F7EFD">
              <w:rPr>
                <w:rFonts w:ascii="Arial" w:eastAsia="Calibri" w:hAnsi="Arial" w:cs="Arial"/>
                <w:b/>
                <w:sz w:val="16"/>
                <w:szCs w:val="16"/>
                <w:lang w:val="es-ES"/>
              </w:rPr>
              <w:t>OBSERVACIÓN: La recopilación de datos del presente formulario, es únicamente con fines estadísticos en cumplimiento de lo establecido en los Artículos: 10, 14, 16, 17, 18, 19 y 25 del Decreto No.19-2003 del Congreso de la República de Guatemala, Ley de Idiomas Nacionales; 6 del Acuerdo Gubernativo No. 320-2011, Reglamento de la Ley de Idiomas Nacionales; y, 10 Numeral 28 del Decreto No. 57-2008 del Congreso de la República de Guatemala, Ley de Acceso a la Información Pública.</w:t>
            </w:r>
          </w:p>
        </w:tc>
      </w:tr>
    </w:tbl>
    <w:p w14:paraId="02A54B87" w14:textId="496DD45F" w:rsidR="009F79BA" w:rsidRPr="00D279A6" w:rsidRDefault="009F79BA" w:rsidP="009F79B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279A6">
        <w:rPr>
          <w:rFonts w:ascii="Arial" w:hAnsi="Arial" w:cs="Arial"/>
          <w:b/>
          <w:sz w:val="24"/>
          <w:szCs w:val="24"/>
        </w:rPr>
        <w:lastRenderedPageBreak/>
        <w:t>ANÁLISIS DE LOS DATOS RECABADOS Y DESCRIPCIÓN DE ADECUACIÓN DE SERVICIOS</w:t>
      </w:r>
    </w:p>
    <w:p w14:paraId="6A3B2257" w14:textId="5C9704DB" w:rsidR="003D4924" w:rsidRPr="00D279A6" w:rsidRDefault="009F79BA" w:rsidP="003D4924">
      <w:pPr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>De la revisión y análisis de los datos recabados, durante el presente mes</w:t>
      </w:r>
      <w:r w:rsidR="00185308" w:rsidRPr="00D279A6">
        <w:rPr>
          <w:rFonts w:ascii="Arial" w:hAnsi="Arial" w:cs="Arial"/>
          <w:sz w:val="24"/>
          <w:szCs w:val="24"/>
        </w:rPr>
        <w:t xml:space="preserve">, se atendieron </w:t>
      </w:r>
      <w:r w:rsidR="00C4773D">
        <w:rPr>
          <w:rFonts w:ascii="Arial" w:hAnsi="Arial" w:cs="Arial"/>
          <w:sz w:val="24"/>
          <w:szCs w:val="24"/>
        </w:rPr>
        <w:t>90</w:t>
      </w:r>
      <w:r w:rsidR="00185308" w:rsidRPr="00D279A6">
        <w:rPr>
          <w:rFonts w:ascii="Arial" w:hAnsi="Arial" w:cs="Arial"/>
          <w:sz w:val="24"/>
          <w:szCs w:val="24"/>
        </w:rPr>
        <w:t xml:space="preserve"> usuarios de los idiomas mayas que a continuación se describen.</w:t>
      </w:r>
    </w:p>
    <w:p w14:paraId="3A4067A5" w14:textId="77777777" w:rsidR="009B0B42" w:rsidRPr="00D279A6" w:rsidRDefault="009B0B42" w:rsidP="003D492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D279A6">
        <w:rPr>
          <w:rFonts w:ascii="Arial" w:hAnsi="Arial" w:cs="Arial"/>
          <w:b/>
          <w:bCs/>
          <w:sz w:val="24"/>
          <w:szCs w:val="24"/>
          <w:u w:val="single"/>
        </w:rPr>
        <w:t>Personas atendidas en el Idiomas Qanjobal:</w:t>
      </w:r>
    </w:p>
    <w:p w14:paraId="4CBF4036" w14:textId="7ED42232" w:rsidR="00E40EC3" w:rsidRDefault="009B0B42" w:rsidP="001853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 xml:space="preserve">Durante el mes de marzo se atendieron </w:t>
      </w:r>
      <w:r w:rsidR="00A06364">
        <w:rPr>
          <w:rFonts w:ascii="Arial" w:hAnsi="Arial" w:cs="Arial"/>
          <w:sz w:val="24"/>
          <w:szCs w:val="24"/>
        </w:rPr>
        <w:t xml:space="preserve">82 </w:t>
      </w:r>
      <w:r w:rsidR="00954582">
        <w:rPr>
          <w:rFonts w:ascii="Arial" w:hAnsi="Arial" w:cs="Arial"/>
          <w:sz w:val="24"/>
          <w:szCs w:val="24"/>
        </w:rPr>
        <w:t>usuarios</w:t>
      </w:r>
      <w:r w:rsidR="00050A07">
        <w:rPr>
          <w:rFonts w:ascii="Arial" w:hAnsi="Arial" w:cs="Arial"/>
          <w:sz w:val="24"/>
          <w:szCs w:val="24"/>
        </w:rPr>
        <w:t>.</w:t>
      </w:r>
    </w:p>
    <w:p w14:paraId="478592BD" w14:textId="77777777" w:rsidR="00E40EC3" w:rsidRDefault="00E40EC3" w:rsidP="001853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983C46" w14:textId="535BF1E5" w:rsidR="009B0B42" w:rsidRPr="00D279A6" w:rsidRDefault="009B0B42" w:rsidP="001853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 xml:space="preserve">personas, </w:t>
      </w:r>
      <w:r w:rsidR="00744D8F" w:rsidRPr="00D279A6">
        <w:rPr>
          <w:rFonts w:ascii="Arial" w:hAnsi="Arial" w:cs="Arial"/>
          <w:sz w:val="24"/>
          <w:szCs w:val="24"/>
        </w:rPr>
        <w:t>65</w:t>
      </w:r>
      <w:r w:rsidRPr="00D279A6">
        <w:rPr>
          <w:rFonts w:ascii="Arial" w:hAnsi="Arial" w:cs="Arial"/>
          <w:sz w:val="24"/>
          <w:szCs w:val="24"/>
        </w:rPr>
        <w:t xml:space="preserve"> de género femenino y </w:t>
      </w:r>
      <w:r w:rsidR="00744D8F" w:rsidRPr="00D279A6">
        <w:rPr>
          <w:rFonts w:ascii="Arial" w:hAnsi="Arial" w:cs="Arial"/>
          <w:sz w:val="24"/>
          <w:szCs w:val="24"/>
        </w:rPr>
        <w:t>1</w:t>
      </w:r>
      <w:r w:rsidR="00050A07">
        <w:rPr>
          <w:rFonts w:ascii="Arial" w:hAnsi="Arial" w:cs="Arial"/>
          <w:sz w:val="24"/>
          <w:szCs w:val="24"/>
        </w:rPr>
        <w:t>7</w:t>
      </w:r>
      <w:r w:rsidRPr="00D279A6">
        <w:rPr>
          <w:rFonts w:ascii="Arial" w:hAnsi="Arial" w:cs="Arial"/>
          <w:sz w:val="24"/>
          <w:szCs w:val="24"/>
        </w:rPr>
        <w:t xml:space="preserve"> de género masculino</w:t>
      </w:r>
    </w:p>
    <w:p w14:paraId="056B5CEB" w14:textId="18DD4FC2" w:rsidR="009F79BA" w:rsidRPr="00D279A6" w:rsidRDefault="00744D8F" w:rsidP="001853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>Del municipio</w:t>
      </w:r>
      <w:r w:rsidR="009B0B42" w:rsidRPr="00D279A6">
        <w:rPr>
          <w:rFonts w:ascii="Arial" w:hAnsi="Arial" w:cs="Arial"/>
          <w:sz w:val="24"/>
          <w:szCs w:val="24"/>
        </w:rPr>
        <w:t xml:space="preserve"> de Santa Eulalia, San Pedro Soloma, </w:t>
      </w:r>
      <w:r w:rsidR="00D17FCE" w:rsidRPr="00D279A6">
        <w:rPr>
          <w:rFonts w:ascii="Arial" w:hAnsi="Arial" w:cs="Arial"/>
          <w:sz w:val="24"/>
          <w:szCs w:val="24"/>
        </w:rPr>
        <w:t>Santa Cruz Barillas</w:t>
      </w:r>
      <w:r w:rsidRPr="00D279A6">
        <w:rPr>
          <w:rFonts w:ascii="Arial" w:hAnsi="Arial" w:cs="Arial"/>
          <w:sz w:val="24"/>
          <w:szCs w:val="24"/>
        </w:rPr>
        <w:t>.</w:t>
      </w:r>
    </w:p>
    <w:p w14:paraId="3F0C56B3" w14:textId="77777777" w:rsidR="00185308" w:rsidRPr="00D279A6" w:rsidRDefault="00185308" w:rsidP="003D4924">
      <w:pPr>
        <w:rPr>
          <w:rFonts w:ascii="Arial" w:hAnsi="Arial" w:cs="Arial"/>
          <w:b/>
          <w:bCs/>
          <w:sz w:val="24"/>
          <w:szCs w:val="24"/>
        </w:rPr>
      </w:pPr>
    </w:p>
    <w:p w14:paraId="7176DEF2" w14:textId="248FE336" w:rsidR="009F79BA" w:rsidRPr="00D279A6" w:rsidRDefault="009F79BA" w:rsidP="003D4924">
      <w:pPr>
        <w:rPr>
          <w:rFonts w:ascii="Arial" w:hAnsi="Arial" w:cs="Arial"/>
          <w:b/>
          <w:bCs/>
          <w:sz w:val="24"/>
          <w:szCs w:val="24"/>
        </w:rPr>
      </w:pPr>
      <w:r w:rsidRPr="00D279A6">
        <w:rPr>
          <w:rFonts w:ascii="Arial" w:hAnsi="Arial" w:cs="Arial"/>
          <w:b/>
          <w:bCs/>
          <w:sz w:val="24"/>
          <w:szCs w:val="24"/>
        </w:rPr>
        <w:t>Por consultas</w:t>
      </w:r>
      <w:r w:rsidR="005D4F75" w:rsidRPr="00D279A6">
        <w:rPr>
          <w:rFonts w:ascii="Arial" w:hAnsi="Arial" w:cs="Arial"/>
          <w:b/>
          <w:bCs/>
          <w:sz w:val="24"/>
          <w:szCs w:val="24"/>
        </w:rPr>
        <w:t xml:space="preserve"> de: </w:t>
      </w:r>
      <w:r w:rsidRPr="00D279A6">
        <w:rPr>
          <w:rFonts w:ascii="Arial" w:hAnsi="Arial" w:cs="Arial"/>
          <w:b/>
          <w:bCs/>
          <w:sz w:val="24"/>
          <w:szCs w:val="24"/>
        </w:rPr>
        <w:t xml:space="preserve">asesoría </w:t>
      </w:r>
      <w:r w:rsidR="005D4F75" w:rsidRPr="00D279A6">
        <w:rPr>
          <w:rFonts w:ascii="Arial" w:hAnsi="Arial" w:cs="Arial"/>
          <w:b/>
          <w:bCs/>
          <w:sz w:val="24"/>
          <w:szCs w:val="24"/>
        </w:rPr>
        <w:t>jurídica, acompañamiento, ingreso de casos nuevos, seguimientos de casos en tramite y juntas conciliatorias.</w:t>
      </w:r>
    </w:p>
    <w:p w14:paraId="25076857" w14:textId="413B7562" w:rsidR="00D17FCE" w:rsidRPr="00D279A6" w:rsidRDefault="00D17FCE" w:rsidP="003D492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D279A6">
        <w:rPr>
          <w:rFonts w:ascii="Arial" w:hAnsi="Arial" w:cs="Arial"/>
          <w:b/>
          <w:bCs/>
          <w:sz w:val="24"/>
          <w:szCs w:val="24"/>
          <w:u w:val="single"/>
        </w:rPr>
        <w:t xml:space="preserve">Personas atendidas en el idioma </w:t>
      </w:r>
      <w:proofErr w:type="spellStart"/>
      <w:r w:rsidRPr="00D279A6">
        <w:rPr>
          <w:rFonts w:ascii="Arial" w:hAnsi="Arial" w:cs="Arial"/>
          <w:b/>
          <w:bCs/>
          <w:sz w:val="24"/>
          <w:szCs w:val="24"/>
          <w:u w:val="single"/>
        </w:rPr>
        <w:t>Akateco</w:t>
      </w:r>
      <w:proofErr w:type="spellEnd"/>
      <w:r w:rsidRPr="00D279A6"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14:paraId="49F37961" w14:textId="4A8FC340" w:rsidR="00D17FCE" w:rsidRPr="00D279A6" w:rsidRDefault="00D17FCE" w:rsidP="00D17FCE">
      <w:pPr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 xml:space="preserve">Durante el mes de marzo se atendieron </w:t>
      </w:r>
      <w:r w:rsidR="00744D8F" w:rsidRPr="00D279A6">
        <w:rPr>
          <w:rFonts w:ascii="Arial" w:hAnsi="Arial" w:cs="Arial"/>
          <w:sz w:val="24"/>
          <w:szCs w:val="24"/>
        </w:rPr>
        <w:t>2</w:t>
      </w:r>
      <w:r w:rsidRPr="00D279A6">
        <w:rPr>
          <w:rFonts w:ascii="Arial" w:hAnsi="Arial" w:cs="Arial"/>
          <w:sz w:val="24"/>
          <w:szCs w:val="24"/>
        </w:rPr>
        <w:t xml:space="preserve"> personas, </w:t>
      </w:r>
      <w:r w:rsidR="00744D8F" w:rsidRPr="00D279A6">
        <w:rPr>
          <w:rFonts w:ascii="Arial" w:hAnsi="Arial" w:cs="Arial"/>
          <w:sz w:val="24"/>
          <w:szCs w:val="24"/>
        </w:rPr>
        <w:t>2</w:t>
      </w:r>
      <w:r w:rsidR="009F79BA" w:rsidRPr="00D279A6">
        <w:rPr>
          <w:rFonts w:ascii="Arial" w:hAnsi="Arial" w:cs="Arial"/>
          <w:sz w:val="24"/>
          <w:szCs w:val="24"/>
        </w:rPr>
        <w:t xml:space="preserve"> </w:t>
      </w:r>
      <w:r w:rsidRPr="00D279A6">
        <w:rPr>
          <w:rFonts w:ascii="Arial" w:hAnsi="Arial" w:cs="Arial"/>
          <w:sz w:val="24"/>
          <w:szCs w:val="24"/>
        </w:rPr>
        <w:t xml:space="preserve">de género femenino y </w:t>
      </w:r>
      <w:r w:rsidR="00744D8F" w:rsidRPr="00D279A6">
        <w:rPr>
          <w:rFonts w:ascii="Arial" w:hAnsi="Arial" w:cs="Arial"/>
          <w:sz w:val="24"/>
          <w:szCs w:val="24"/>
        </w:rPr>
        <w:t>0</w:t>
      </w:r>
      <w:r w:rsidRPr="00D279A6">
        <w:rPr>
          <w:rFonts w:ascii="Arial" w:hAnsi="Arial" w:cs="Arial"/>
          <w:sz w:val="24"/>
          <w:szCs w:val="24"/>
        </w:rPr>
        <w:t xml:space="preserve"> de género masculino</w:t>
      </w:r>
    </w:p>
    <w:p w14:paraId="1C846544" w14:textId="46DDB19B" w:rsidR="00D17FCE" w:rsidRPr="00D279A6" w:rsidRDefault="00744D8F" w:rsidP="00D17FCE">
      <w:pPr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>Del municipio</w:t>
      </w:r>
      <w:r w:rsidR="00D17FCE" w:rsidRPr="00D279A6">
        <w:rPr>
          <w:rFonts w:ascii="Arial" w:hAnsi="Arial" w:cs="Arial"/>
          <w:sz w:val="24"/>
          <w:szCs w:val="24"/>
        </w:rPr>
        <w:t xml:space="preserve"> de San Rafael La Independencia, del municipio de San Miguel Acatan</w:t>
      </w:r>
      <w:r w:rsidR="009F79BA" w:rsidRPr="00D279A6">
        <w:rPr>
          <w:rFonts w:ascii="Arial" w:hAnsi="Arial" w:cs="Arial"/>
          <w:sz w:val="24"/>
          <w:szCs w:val="24"/>
        </w:rPr>
        <w:t>.</w:t>
      </w:r>
    </w:p>
    <w:p w14:paraId="6C3AC915" w14:textId="790F1907" w:rsidR="005D4F75" w:rsidRPr="00D279A6" w:rsidRDefault="005D4F75" w:rsidP="00D17FCE">
      <w:pPr>
        <w:rPr>
          <w:rFonts w:ascii="Arial" w:hAnsi="Arial" w:cs="Arial"/>
          <w:b/>
          <w:bCs/>
          <w:sz w:val="24"/>
          <w:szCs w:val="24"/>
        </w:rPr>
      </w:pPr>
      <w:r w:rsidRPr="00D279A6">
        <w:rPr>
          <w:rFonts w:ascii="Arial" w:hAnsi="Arial" w:cs="Arial"/>
          <w:b/>
          <w:bCs/>
          <w:sz w:val="24"/>
          <w:szCs w:val="24"/>
        </w:rPr>
        <w:t xml:space="preserve">Por consultas de: asesoría jurídica, acompañamiento, ingreso de casos nuevos, seguimientos de casos en </w:t>
      </w:r>
      <w:r w:rsidR="00744D8F" w:rsidRPr="00D279A6">
        <w:rPr>
          <w:rFonts w:ascii="Arial" w:hAnsi="Arial" w:cs="Arial"/>
          <w:b/>
          <w:bCs/>
          <w:sz w:val="24"/>
          <w:szCs w:val="24"/>
        </w:rPr>
        <w:t>trámite</w:t>
      </w:r>
      <w:r w:rsidRPr="00D279A6">
        <w:rPr>
          <w:rFonts w:ascii="Arial" w:hAnsi="Arial" w:cs="Arial"/>
          <w:b/>
          <w:bCs/>
          <w:sz w:val="24"/>
          <w:szCs w:val="24"/>
        </w:rPr>
        <w:t xml:space="preserve"> y juntas conciliatorias.</w:t>
      </w:r>
    </w:p>
    <w:p w14:paraId="6A11AE22" w14:textId="47361447" w:rsidR="009F79BA" w:rsidRPr="00D279A6" w:rsidRDefault="009F79BA" w:rsidP="009F79B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D279A6">
        <w:rPr>
          <w:rFonts w:ascii="Arial" w:hAnsi="Arial" w:cs="Arial"/>
          <w:b/>
          <w:bCs/>
          <w:sz w:val="24"/>
          <w:szCs w:val="24"/>
          <w:u w:val="single"/>
        </w:rPr>
        <w:t>Personas atendidas en el idioma Chuj:</w:t>
      </w:r>
    </w:p>
    <w:p w14:paraId="43522D96" w14:textId="23A3A4F8" w:rsidR="009F79BA" w:rsidRPr="00D279A6" w:rsidRDefault="009F79BA" w:rsidP="009F79BA">
      <w:pPr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 xml:space="preserve">Durante el mes de marzo se atendieron </w:t>
      </w:r>
      <w:r w:rsidR="00744D8F" w:rsidRPr="00D279A6">
        <w:rPr>
          <w:rFonts w:ascii="Arial" w:hAnsi="Arial" w:cs="Arial"/>
          <w:sz w:val="24"/>
          <w:szCs w:val="24"/>
        </w:rPr>
        <w:t>5</w:t>
      </w:r>
      <w:r w:rsidRPr="00D279A6">
        <w:rPr>
          <w:rFonts w:ascii="Arial" w:hAnsi="Arial" w:cs="Arial"/>
          <w:sz w:val="24"/>
          <w:szCs w:val="24"/>
        </w:rPr>
        <w:t xml:space="preserve"> personas, </w:t>
      </w:r>
      <w:r w:rsidR="00744D8F" w:rsidRPr="00D279A6">
        <w:rPr>
          <w:rFonts w:ascii="Arial" w:hAnsi="Arial" w:cs="Arial"/>
          <w:sz w:val="24"/>
          <w:szCs w:val="24"/>
        </w:rPr>
        <w:t>2</w:t>
      </w:r>
      <w:r w:rsidRPr="00D279A6">
        <w:rPr>
          <w:rFonts w:ascii="Arial" w:hAnsi="Arial" w:cs="Arial"/>
          <w:sz w:val="24"/>
          <w:szCs w:val="24"/>
        </w:rPr>
        <w:t xml:space="preserve"> de género femenino y </w:t>
      </w:r>
      <w:r w:rsidR="00744D8F" w:rsidRPr="00D279A6">
        <w:rPr>
          <w:rFonts w:ascii="Arial" w:hAnsi="Arial" w:cs="Arial"/>
          <w:sz w:val="24"/>
          <w:szCs w:val="24"/>
        </w:rPr>
        <w:t>3</w:t>
      </w:r>
      <w:r w:rsidRPr="00D279A6">
        <w:rPr>
          <w:rFonts w:ascii="Arial" w:hAnsi="Arial" w:cs="Arial"/>
          <w:sz w:val="24"/>
          <w:szCs w:val="24"/>
        </w:rPr>
        <w:t xml:space="preserve"> de género masculino</w:t>
      </w:r>
    </w:p>
    <w:p w14:paraId="6B4C52CF" w14:textId="30A48AA0" w:rsidR="009F79BA" w:rsidRPr="00D279A6" w:rsidRDefault="009F79BA" w:rsidP="009F79BA">
      <w:pPr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 xml:space="preserve"> </w:t>
      </w:r>
      <w:r w:rsidR="00744D8F" w:rsidRPr="00D279A6">
        <w:rPr>
          <w:rFonts w:ascii="Arial" w:hAnsi="Arial" w:cs="Arial"/>
          <w:sz w:val="24"/>
          <w:szCs w:val="24"/>
        </w:rPr>
        <w:t>De los municipios</w:t>
      </w:r>
      <w:r w:rsidRPr="00D279A6">
        <w:rPr>
          <w:rFonts w:ascii="Arial" w:hAnsi="Arial" w:cs="Arial"/>
          <w:sz w:val="24"/>
          <w:szCs w:val="24"/>
        </w:rPr>
        <w:t xml:space="preserve"> de San Mateo </w:t>
      </w:r>
      <w:proofErr w:type="spellStart"/>
      <w:r w:rsidRPr="00D279A6">
        <w:rPr>
          <w:rFonts w:ascii="Arial" w:hAnsi="Arial" w:cs="Arial"/>
          <w:sz w:val="24"/>
          <w:szCs w:val="24"/>
        </w:rPr>
        <w:t>Ixtat</w:t>
      </w:r>
      <w:bookmarkStart w:id="0" w:name="_GoBack"/>
      <w:bookmarkEnd w:id="0"/>
      <w:r w:rsidRPr="00D279A6">
        <w:rPr>
          <w:rFonts w:ascii="Arial" w:hAnsi="Arial" w:cs="Arial"/>
          <w:sz w:val="24"/>
          <w:szCs w:val="24"/>
        </w:rPr>
        <w:t>an</w:t>
      </w:r>
      <w:proofErr w:type="spellEnd"/>
      <w:r w:rsidR="00744D8F" w:rsidRPr="00D279A6">
        <w:rPr>
          <w:rFonts w:ascii="Arial" w:hAnsi="Arial" w:cs="Arial"/>
          <w:sz w:val="24"/>
          <w:szCs w:val="24"/>
        </w:rPr>
        <w:t xml:space="preserve"> y </w:t>
      </w:r>
      <w:r w:rsidRPr="00D279A6">
        <w:rPr>
          <w:rFonts w:ascii="Arial" w:hAnsi="Arial" w:cs="Arial"/>
          <w:sz w:val="24"/>
          <w:szCs w:val="24"/>
        </w:rPr>
        <w:t xml:space="preserve">San Sebastián </w:t>
      </w:r>
      <w:proofErr w:type="spellStart"/>
      <w:r w:rsidRPr="00D279A6">
        <w:rPr>
          <w:rFonts w:ascii="Arial" w:hAnsi="Arial" w:cs="Arial"/>
          <w:sz w:val="24"/>
          <w:szCs w:val="24"/>
        </w:rPr>
        <w:t>Coatan</w:t>
      </w:r>
      <w:proofErr w:type="spellEnd"/>
      <w:r w:rsidRPr="00D279A6">
        <w:rPr>
          <w:rFonts w:ascii="Arial" w:hAnsi="Arial" w:cs="Arial"/>
          <w:sz w:val="24"/>
          <w:szCs w:val="24"/>
        </w:rPr>
        <w:t>.</w:t>
      </w:r>
    </w:p>
    <w:p w14:paraId="2D75C03B" w14:textId="0C2B421E" w:rsidR="005D4F75" w:rsidRPr="00D279A6" w:rsidRDefault="005D4F75" w:rsidP="005D4F75">
      <w:pPr>
        <w:rPr>
          <w:rFonts w:ascii="Arial" w:hAnsi="Arial" w:cs="Arial"/>
          <w:b/>
          <w:bCs/>
          <w:sz w:val="24"/>
          <w:szCs w:val="24"/>
        </w:rPr>
      </w:pPr>
      <w:r w:rsidRPr="00D279A6">
        <w:rPr>
          <w:rFonts w:ascii="Arial" w:hAnsi="Arial" w:cs="Arial"/>
          <w:b/>
          <w:bCs/>
          <w:sz w:val="24"/>
          <w:szCs w:val="24"/>
        </w:rPr>
        <w:t xml:space="preserve">Por consultas de: asesoría jurídica, acompañamiento, ingreso de casos nuevos, seguimientos de casos en </w:t>
      </w:r>
      <w:r w:rsidR="00744D8F" w:rsidRPr="00D279A6">
        <w:rPr>
          <w:rFonts w:ascii="Arial" w:hAnsi="Arial" w:cs="Arial"/>
          <w:b/>
          <w:bCs/>
          <w:sz w:val="24"/>
          <w:szCs w:val="24"/>
        </w:rPr>
        <w:t>trámite</w:t>
      </w:r>
      <w:r w:rsidRPr="00D279A6">
        <w:rPr>
          <w:rFonts w:ascii="Arial" w:hAnsi="Arial" w:cs="Arial"/>
          <w:b/>
          <w:bCs/>
          <w:sz w:val="24"/>
          <w:szCs w:val="24"/>
        </w:rPr>
        <w:t xml:space="preserve"> y juntas conciliatorias.</w:t>
      </w:r>
    </w:p>
    <w:p w14:paraId="5A9BFE40" w14:textId="77777777" w:rsidR="005D4F75" w:rsidRPr="00D279A6" w:rsidRDefault="005D4F75" w:rsidP="009F79BA">
      <w:pPr>
        <w:rPr>
          <w:rFonts w:ascii="Arial" w:hAnsi="Arial" w:cs="Arial"/>
          <w:sz w:val="24"/>
          <w:szCs w:val="24"/>
          <w:u w:val="single"/>
        </w:rPr>
      </w:pPr>
    </w:p>
    <w:p w14:paraId="5644DE8F" w14:textId="22247294" w:rsidR="009F79BA" w:rsidRPr="00D279A6" w:rsidRDefault="009F79BA" w:rsidP="009F79B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D279A6">
        <w:rPr>
          <w:rFonts w:ascii="Arial" w:hAnsi="Arial" w:cs="Arial"/>
          <w:b/>
          <w:bCs/>
          <w:sz w:val="24"/>
          <w:szCs w:val="24"/>
          <w:u w:val="single"/>
        </w:rPr>
        <w:t xml:space="preserve">Personas atendidas en el idioma </w:t>
      </w:r>
      <w:proofErr w:type="spellStart"/>
      <w:r w:rsidRPr="00D279A6">
        <w:rPr>
          <w:rFonts w:ascii="Arial" w:hAnsi="Arial" w:cs="Arial"/>
          <w:b/>
          <w:bCs/>
          <w:sz w:val="24"/>
          <w:szCs w:val="24"/>
          <w:u w:val="single"/>
        </w:rPr>
        <w:t>Mam</w:t>
      </w:r>
      <w:proofErr w:type="spellEnd"/>
      <w:r w:rsidRPr="00D279A6"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14:paraId="7E7E65FA" w14:textId="151658AA" w:rsidR="009F79BA" w:rsidRPr="00D279A6" w:rsidRDefault="009F79BA" w:rsidP="009F79BA">
      <w:pPr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 xml:space="preserve">Durante el mes de marzo se </w:t>
      </w:r>
      <w:r w:rsidR="00744D8F" w:rsidRPr="00D279A6">
        <w:rPr>
          <w:rFonts w:ascii="Arial" w:hAnsi="Arial" w:cs="Arial"/>
          <w:sz w:val="24"/>
          <w:szCs w:val="24"/>
        </w:rPr>
        <w:t>atendió a 1</w:t>
      </w:r>
      <w:r w:rsidRPr="00D279A6">
        <w:rPr>
          <w:rFonts w:ascii="Arial" w:hAnsi="Arial" w:cs="Arial"/>
          <w:sz w:val="24"/>
          <w:szCs w:val="24"/>
        </w:rPr>
        <w:t xml:space="preserve"> personas, </w:t>
      </w:r>
      <w:r w:rsidR="00744D8F" w:rsidRPr="00D279A6">
        <w:rPr>
          <w:rFonts w:ascii="Arial" w:hAnsi="Arial" w:cs="Arial"/>
          <w:sz w:val="24"/>
          <w:szCs w:val="24"/>
        </w:rPr>
        <w:t xml:space="preserve">1 </w:t>
      </w:r>
      <w:r w:rsidRPr="00D279A6">
        <w:rPr>
          <w:rFonts w:ascii="Arial" w:hAnsi="Arial" w:cs="Arial"/>
          <w:sz w:val="24"/>
          <w:szCs w:val="24"/>
        </w:rPr>
        <w:t>de género femenino y 0 de género masculino</w:t>
      </w:r>
    </w:p>
    <w:p w14:paraId="193B3FD5" w14:textId="6BADCDFB" w:rsidR="009B0B42" w:rsidRPr="00D279A6" w:rsidRDefault="00744D8F" w:rsidP="003D4924">
      <w:pPr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>1</w:t>
      </w:r>
      <w:r w:rsidR="009F79BA" w:rsidRPr="00D279A6">
        <w:rPr>
          <w:rFonts w:ascii="Arial" w:hAnsi="Arial" w:cs="Arial"/>
          <w:sz w:val="24"/>
          <w:szCs w:val="24"/>
        </w:rPr>
        <w:t xml:space="preserve"> del municipio de San Juan Ixcoy.</w:t>
      </w:r>
    </w:p>
    <w:p w14:paraId="6810B3E9" w14:textId="6314336F" w:rsidR="005D4F75" w:rsidRPr="00D279A6" w:rsidRDefault="005D4F75" w:rsidP="003D4924">
      <w:pPr>
        <w:rPr>
          <w:rFonts w:ascii="Arial" w:hAnsi="Arial" w:cs="Arial"/>
          <w:b/>
          <w:bCs/>
          <w:sz w:val="24"/>
          <w:szCs w:val="24"/>
        </w:rPr>
      </w:pPr>
      <w:r w:rsidRPr="00D279A6">
        <w:rPr>
          <w:rFonts w:ascii="Arial" w:hAnsi="Arial" w:cs="Arial"/>
          <w:b/>
          <w:bCs/>
          <w:sz w:val="24"/>
          <w:szCs w:val="24"/>
        </w:rPr>
        <w:t xml:space="preserve">Por consultas de: asesoría jurídica, acompañamiento, ingreso de casos nuevos, seguimientos de casos en </w:t>
      </w:r>
      <w:r w:rsidR="00EB190B" w:rsidRPr="00D279A6">
        <w:rPr>
          <w:rFonts w:ascii="Arial" w:hAnsi="Arial" w:cs="Arial"/>
          <w:b/>
          <w:bCs/>
          <w:sz w:val="24"/>
          <w:szCs w:val="24"/>
        </w:rPr>
        <w:t>trámite</w:t>
      </w:r>
      <w:r w:rsidRPr="00D279A6">
        <w:rPr>
          <w:rFonts w:ascii="Arial" w:hAnsi="Arial" w:cs="Arial"/>
          <w:b/>
          <w:bCs/>
          <w:sz w:val="24"/>
          <w:szCs w:val="24"/>
        </w:rPr>
        <w:t xml:space="preserve"> y juntas conciliatorias.</w:t>
      </w:r>
    </w:p>
    <w:p w14:paraId="57D6EB4F" w14:textId="15541C65" w:rsidR="00EB190B" w:rsidRPr="00D279A6" w:rsidRDefault="003D4924" w:rsidP="003D4924">
      <w:pPr>
        <w:rPr>
          <w:rFonts w:ascii="Arial" w:hAnsi="Arial" w:cs="Arial"/>
          <w:sz w:val="24"/>
          <w:szCs w:val="24"/>
        </w:rPr>
      </w:pPr>
      <w:r w:rsidRPr="00D279A6">
        <w:rPr>
          <w:rFonts w:ascii="Arial" w:hAnsi="Arial" w:cs="Arial"/>
          <w:sz w:val="24"/>
          <w:szCs w:val="24"/>
        </w:rPr>
        <w:t xml:space="preserve">No se atendieron personas sobre idiomas </w:t>
      </w:r>
      <w:r w:rsidR="009F79BA" w:rsidRPr="00D279A6">
        <w:rPr>
          <w:rFonts w:ascii="Arial" w:hAnsi="Arial" w:cs="Arial"/>
          <w:sz w:val="24"/>
          <w:szCs w:val="24"/>
        </w:rPr>
        <w:t>español</w:t>
      </w:r>
      <w:r w:rsidRPr="00D279A6">
        <w:rPr>
          <w:rFonts w:ascii="Arial" w:hAnsi="Arial" w:cs="Arial"/>
          <w:sz w:val="24"/>
          <w:szCs w:val="24"/>
        </w:rPr>
        <w:t>, garífunas y xinca</w:t>
      </w:r>
    </w:p>
    <w:p w14:paraId="612A78F7" w14:textId="70957DB9" w:rsidR="006F7EFD" w:rsidRPr="00D279A6" w:rsidRDefault="009F79BA" w:rsidP="006F7EF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D279A6">
        <w:rPr>
          <w:rFonts w:ascii="Arial" w:eastAsia="Calibri" w:hAnsi="Arial" w:cs="Arial"/>
          <w:b/>
          <w:sz w:val="24"/>
          <w:szCs w:val="24"/>
          <w:lang w:val="es-ES"/>
        </w:rPr>
        <w:t>DESCRIPCIÓN DE LAS CALIDADES DE LOS SERVIDORES</w:t>
      </w:r>
    </w:p>
    <w:p w14:paraId="590A4FD0" w14:textId="637DEF71" w:rsidR="0058038C" w:rsidRPr="00D279A6" w:rsidRDefault="0058038C" w:rsidP="005D4F75">
      <w:pPr>
        <w:spacing w:after="0" w:line="240" w:lineRule="auto"/>
        <w:jc w:val="both"/>
        <w:rPr>
          <w:rFonts w:ascii="Arial" w:eastAsia="Calibri" w:hAnsi="Arial" w:cs="Arial"/>
          <w:b/>
          <w:color w:val="0C0C0C"/>
          <w:sz w:val="24"/>
          <w:szCs w:val="24"/>
          <w:lang w:val="es-ES"/>
        </w:rPr>
      </w:pPr>
    </w:p>
    <w:p w14:paraId="44D90EC8" w14:textId="58CD5C33" w:rsidR="00EB190B" w:rsidRPr="00D279A6" w:rsidRDefault="0058038C" w:rsidP="005D4F75">
      <w:pPr>
        <w:spacing w:after="0" w:line="240" w:lineRule="auto"/>
        <w:jc w:val="both"/>
        <w:rPr>
          <w:rFonts w:ascii="Arial" w:eastAsia="Calibri" w:hAnsi="Arial" w:cs="Arial"/>
          <w:color w:val="0C0C0C"/>
          <w:sz w:val="24"/>
          <w:szCs w:val="24"/>
          <w:lang w:val="es-ES"/>
        </w:rPr>
      </w:pPr>
      <w:r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El Bufete Popular ubicado en el Centro de Administración de Justicia</w:t>
      </w:r>
      <w:r w:rsidR="005D4F75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 de</w:t>
      </w:r>
      <w:r w:rsidR="00EB190B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l municipio de</w:t>
      </w:r>
      <w:r w:rsidR="005D4F75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 Santa Eulalia- Huehuetenango</w:t>
      </w:r>
      <w:r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, </w:t>
      </w:r>
      <w:r w:rsidR="00EB190B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cuenta con una</w:t>
      </w:r>
      <w:r w:rsidR="005D4F75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 calidad de servidores públicos</w:t>
      </w:r>
      <w:r w:rsidR="00EB190B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 que dominan el idioma predominante en la región el cual es el Idioma Qanjobal haciendo referencia a:</w:t>
      </w:r>
    </w:p>
    <w:p w14:paraId="5956FA8D" w14:textId="77777777" w:rsidR="00EB190B" w:rsidRPr="00D279A6" w:rsidRDefault="00EB190B" w:rsidP="005D4F75">
      <w:pPr>
        <w:spacing w:after="0" w:line="240" w:lineRule="auto"/>
        <w:jc w:val="both"/>
        <w:rPr>
          <w:rFonts w:ascii="Arial" w:eastAsia="Calibri" w:hAnsi="Arial" w:cs="Arial"/>
          <w:color w:val="0C0C0C"/>
          <w:sz w:val="24"/>
          <w:szCs w:val="24"/>
          <w:lang w:val="es-ES"/>
        </w:rPr>
      </w:pPr>
    </w:p>
    <w:p w14:paraId="4F576EB6" w14:textId="3ABDB3DC" w:rsidR="005D4F75" w:rsidRPr="00D279A6" w:rsidRDefault="0058038C" w:rsidP="00EB190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Calibri" w:hAnsi="Arial" w:cs="Arial"/>
          <w:color w:val="0C0C0C"/>
          <w:sz w:val="24"/>
          <w:szCs w:val="24"/>
          <w:lang w:val="es-ES"/>
        </w:rPr>
      </w:pPr>
      <w:r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un servidor público que desempeña la función de intérprete, para atender a los usuarios en su idioma materno</w:t>
      </w:r>
      <w:r w:rsidR="005D4F75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 el cual habla entiende y escribe el idioma Qanjobal, y entiende los idiomas </w:t>
      </w:r>
      <w:proofErr w:type="spellStart"/>
      <w:r w:rsidR="005D4F75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Akateco</w:t>
      </w:r>
      <w:proofErr w:type="spellEnd"/>
      <w:r w:rsidR="005D4F75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, </w:t>
      </w:r>
      <w:proofErr w:type="spellStart"/>
      <w:r w:rsidR="005D4F75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Chuj</w:t>
      </w:r>
      <w:proofErr w:type="spellEnd"/>
      <w:r w:rsidR="005D4F75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 y </w:t>
      </w:r>
      <w:proofErr w:type="spellStart"/>
      <w:r w:rsidR="005D4F75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Mam</w:t>
      </w:r>
      <w:proofErr w:type="spellEnd"/>
      <w:r w:rsidR="005D4F75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.</w:t>
      </w:r>
    </w:p>
    <w:p w14:paraId="34672531" w14:textId="740A9AFF" w:rsidR="005D4F75" w:rsidRPr="00D279A6" w:rsidRDefault="005D4F75" w:rsidP="005D4F75">
      <w:pPr>
        <w:spacing w:after="0" w:line="240" w:lineRule="auto"/>
        <w:jc w:val="both"/>
        <w:rPr>
          <w:rFonts w:ascii="Arial" w:eastAsia="Calibri" w:hAnsi="Arial" w:cs="Arial"/>
          <w:color w:val="0C0C0C"/>
          <w:sz w:val="24"/>
          <w:szCs w:val="24"/>
          <w:lang w:val="es-ES"/>
        </w:rPr>
      </w:pPr>
    </w:p>
    <w:p w14:paraId="55E90C71" w14:textId="359C63D4" w:rsidR="005D4F75" w:rsidRPr="00D279A6" w:rsidRDefault="005D4F75" w:rsidP="00EB190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Calibri" w:hAnsi="Arial" w:cs="Arial"/>
          <w:color w:val="0C0C0C"/>
          <w:sz w:val="24"/>
          <w:szCs w:val="24"/>
          <w:lang w:val="es-ES"/>
        </w:rPr>
      </w:pPr>
      <w:r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Así mism</w:t>
      </w:r>
      <w:r w:rsidR="00EB190B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o una</w:t>
      </w:r>
      <w:r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 Asistente Administrativa y el Encargado de Servicios Generales </w:t>
      </w:r>
      <w:r w:rsidR="00EB190B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que </w:t>
      </w:r>
      <w:r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hablan y escriben el idioma </w:t>
      </w:r>
      <w:r w:rsidR="00EB190B"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>Qanjobal.</w:t>
      </w:r>
    </w:p>
    <w:p w14:paraId="4BAE861F" w14:textId="015C1F65" w:rsidR="00EB190B" w:rsidRPr="00D279A6" w:rsidRDefault="00EB190B" w:rsidP="005D4F75">
      <w:pPr>
        <w:spacing w:after="0" w:line="240" w:lineRule="auto"/>
        <w:jc w:val="both"/>
        <w:rPr>
          <w:rFonts w:ascii="Arial" w:eastAsia="Calibri" w:hAnsi="Arial" w:cs="Arial"/>
          <w:color w:val="0C0C0C"/>
          <w:sz w:val="24"/>
          <w:szCs w:val="24"/>
          <w:lang w:val="es-ES"/>
        </w:rPr>
      </w:pPr>
    </w:p>
    <w:p w14:paraId="462D07C9" w14:textId="54E10D70" w:rsidR="00EB190B" w:rsidRPr="00D279A6" w:rsidRDefault="00EB190B" w:rsidP="00EB190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Calibri" w:hAnsi="Arial" w:cs="Arial"/>
          <w:color w:val="0C0C0C"/>
          <w:sz w:val="24"/>
          <w:szCs w:val="24"/>
          <w:lang w:val="es-ES"/>
        </w:rPr>
      </w:pPr>
      <w:r w:rsidRPr="00D279A6">
        <w:rPr>
          <w:rFonts w:ascii="Arial" w:eastAsia="Calibri" w:hAnsi="Arial" w:cs="Arial"/>
          <w:color w:val="0C0C0C"/>
          <w:sz w:val="24"/>
          <w:szCs w:val="24"/>
          <w:lang w:val="es-ES"/>
        </w:rPr>
        <w:t xml:space="preserve">Como también el Administrador y las tres personas mencionadas dominan el idioma Castellano. </w:t>
      </w:r>
    </w:p>
    <w:p w14:paraId="4D411FB6" w14:textId="66597B4E" w:rsidR="006F7EFD" w:rsidRPr="00D279A6" w:rsidRDefault="006F7EFD" w:rsidP="006F7EFD">
      <w:pPr>
        <w:spacing w:after="0" w:line="240" w:lineRule="auto"/>
        <w:jc w:val="both"/>
        <w:rPr>
          <w:rFonts w:ascii="Arial" w:eastAsia="Calibri" w:hAnsi="Arial" w:cs="Arial"/>
          <w:b/>
          <w:color w:val="0C0C0C"/>
          <w:sz w:val="24"/>
          <w:szCs w:val="24"/>
          <w:lang w:val="es-ES"/>
        </w:rPr>
      </w:pPr>
    </w:p>
    <w:p w14:paraId="11DC40D2" w14:textId="56D20FBA" w:rsidR="005D4F75" w:rsidRPr="00D279A6" w:rsidRDefault="005D4F75" w:rsidP="006F7EFD">
      <w:pPr>
        <w:spacing w:after="0" w:line="240" w:lineRule="auto"/>
        <w:jc w:val="both"/>
        <w:rPr>
          <w:rFonts w:ascii="Arial" w:eastAsia="Calibri" w:hAnsi="Arial" w:cs="Arial"/>
          <w:b/>
          <w:color w:val="0C0C0C"/>
          <w:sz w:val="24"/>
          <w:szCs w:val="24"/>
          <w:lang w:val="es-ES"/>
        </w:rPr>
      </w:pPr>
    </w:p>
    <w:p w14:paraId="53B245E2" w14:textId="792FDDD8" w:rsidR="00744D8F" w:rsidRPr="00D279A6" w:rsidRDefault="00744D8F" w:rsidP="006F7EFD">
      <w:pPr>
        <w:spacing w:after="0" w:line="240" w:lineRule="auto"/>
        <w:jc w:val="both"/>
        <w:rPr>
          <w:rFonts w:ascii="Arial" w:eastAsia="Calibri" w:hAnsi="Arial" w:cs="Arial"/>
          <w:b/>
          <w:color w:val="0C0C0C"/>
          <w:sz w:val="24"/>
          <w:szCs w:val="24"/>
          <w:lang w:val="es-ES"/>
        </w:rPr>
      </w:pPr>
    </w:p>
    <w:p w14:paraId="3C5E9324" w14:textId="5766E0D3" w:rsidR="00744D8F" w:rsidRPr="00D279A6" w:rsidRDefault="00744D8F" w:rsidP="006F7EFD">
      <w:pPr>
        <w:spacing w:after="0" w:line="240" w:lineRule="auto"/>
        <w:jc w:val="both"/>
        <w:rPr>
          <w:rFonts w:ascii="Arial" w:eastAsia="Calibri" w:hAnsi="Arial" w:cs="Arial"/>
          <w:b/>
          <w:color w:val="0C0C0C"/>
          <w:sz w:val="24"/>
          <w:szCs w:val="24"/>
          <w:lang w:val="es-ES"/>
        </w:rPr>
      </w:pPr>
    </w:p>
    <w:p w14:paraId="20CBE9A7" w14:textId="77777777" w:rsidR="00185308" w:rsidRPr="00D279A6" w:rsidRDefault="00185308" w:rsidP="006F7EFD">
      <w:pPr>
        <w:spacing w:after="0" w:line="240" w:lineRule="auto"/>
        <w:jc w:val="both"/>
        <w:rPr>
          <w:rFonts w:ascii="Arial" w:eastAsia="Calibri" w:hAnsi="Arial" w:cs="Arial"/>
          <w:b/>
          <w:color w:val="0C0C0C"/>
          <w:sz w:val="24"/>
          <w:szCs w:val="24"/>
          <w:lang w:val="es-ES"/>
        </w:rPr>
      </w:pPr>
    </w:p>
    <w:p w14:paraId="6B94DB0D" w14:textId="77777777" w:rsidR="005D4F75" w:rsidRPr="00D279A6" w:rsidRDefault="005D4F75" w:rsidP="006F7E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14:paraId="566A5E76" w14:textId="35B546C4" w:rsidR="006F7EFD" w:rsidRPr="00D279A6" w:rsidRDefault="006F7EFD" w:rsidP="006F7EF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D279A6">
        <w:rPr>
          <w:rFonts w:ascii="Arial" w:eastAsia="Calibri" w:hAnsi="Arial" w:cs="Arial"/>
          <w:b/>
          <w:sz w:val="24"/>
          <w:szCs w:val="24"/>
          <w:lang w:val="es-ES"/>
        </w:rPr>
        <w:t>Identificación institucional</w:t>
      </w:r>
      <w:r w:rsidR="00185308" w:rsidRPr="00D279A6">
        <w:rPr>
          <w:rFonts w:ascii="Arial" w:eastAsia="Calibri" w:hAnsi="Arial" w:cs="Arial"/>
          <w:b/>
          <w:sz w:val="24"/>
          <w:szCs w:val="24"/>
          <w:lang w:val="es-ES"/>
        </w:rPr>
        <w:t>:</w:t>
      </w:r>
    </w:p>
    <w:p w14:paraId="0668A480" w14:textId="0B0BD304" w:rsidR="00185308" w:rsidRPr="00D279A6" w:rsidRDefault="00185308" w:rsidP="00185308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23163332" w14:textId="4644EA5B" w:rsidR="00185308" w:rsidRPr="00D279A6" w:rsidRDefault="00185308" w:rsidP="00185308">
      <w:pPr>
        <w:pStyle w:val="xmsolist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D279A6">
        <w:rPr>
          <w:rFonts w:ascii="Arial" w:hAnsi="Arial" w:cs="Arial"/>
          <w:color w:val="000000"/>
          <w:bdr w:val="none" w:sz="0" w:space="0" w:color="auto" w:frame="1"/>
          <w:lang w:val="es-ES"/>
        </w:rPr>
        <w:t xml:space="preserve">En la entrada del área </w:t>
      </w:r>
      <w:r w:rsidR="00D279A6" w:rsidRPr="00D279A6">
        <w:rPr>
          <w:rFonts w:ascii="Arial" w:hAnsi="Arial" w:cs="Arial"/>
          <w:color w:val="000000"/>
          <w:bdr w:val="none" w:sz="0" w:space="0" w:color="auto" w:frame="1"/>
          <w:lang w:val="es-ES"/>
        </w:rPr>
        <w:t>de la</w:t>
      </w:r>
      <w:r w:rsidRPr="00D279A6">
        <w:rPr>
          <w:rFonts w:ascii="Arial" w:hAnsi="Arial" w:cs="Arial"/>
          <w:color w:val="000000"/>
          <w:bdr w:val="none" w:sz="0" w:space="0" w:color="auto" w:frame="1"/>
          <w:lang w:val="es-ES"/>
        </w:rPr>
        <w:t xml:space="preserve"> </w:t>
      </w:r>
      <w:r w:rsidR="00D279A6" w:rsidRPr="00D279A6">
        <w:rPr>
          <w:rFonts w:ascii="Arial" w:hAnsi="Arial" w:cs="Arial"/>
          <w:color w:val="000000"/>
          <w:bdr w:val="none" w:sz="0" w:space="0" w:color="auto" w:frame="1"/>
          <w:lang w:val="es-ES"/>
        </w:rPr>
        <w:t>C</w:t>
      </w:r>
      <w:r w:rsidRPr="00D279A6">
        <w:rPr>
          <w:rFonts w:ascii="Arial" w:hAnsi="Arial" w:cs="Arial"/>
          <w:color w:val="000000"/>
          <w:bdr w:val="none" w:sz="0" w:space="0" w:color="auto" w:frame="1"/>
          <w:lang w:val="es-ES"/>
        </w:rPr>
        <w:t>oordinación</w:t>
      </w:r>
      <w:r w:rsidR="00D279A6" w:rsidRPr="00D279A6">
        <w:rPr>
          <w:rFonts w:ascii="Arial" w:hAnsi="Arial" w:cs="Arial"/>
          <w:color w:val="000000"/>
          <w:bdr w:val="none" w:sz="0" w:space="0" w:color="auto" w:frame="1"/>
          <w:lang w:val="es-ES"/>
        </w:rPr>
        <w:t>, Bufete Popular, se</w:t>
      </w:r>
      <w:r w:rsidRPr="00D279A6">
        <w:rPr>
          <w:rFonts w:ascii="Arial" w:hAnsi="Arial" w:cs="Arial"/>
          <w:color w:val="000000"/>
          <w:bdr w:val="none" w:sz="0" w:space="0" w:color="auto" w:frame="1"/>
          <w:lang w:val="es-ES"/>
        </w:rPr>
        <w:t xml:space="preserve"> encuentra un rotulo con hoja de papel bond que detalla el nombre la institución en el idioma Qanjobal</w:t>
      </w:r>
      <w:r w:rsidR="00D279A6" w:rsidRPr="00D279A6">
        <w:rPr>
          <w:rFonts w:ascii="Arial" w:hAnsi="Arial" w:cs="Arial"/>
          <w:color w:val="000000"/>
          <w:bdr w:val="none" w:sz="0" w:space="0" w:color="auto" w:frame="1"/>
          <w:lang w:val="es-ES"/>
        </w:rPr>
        <w:t>, así mismo se identifica en cada módulo donde se encuentra el personal se identifica el puesto que ocupan en el idioma español y Qanjobal de la manera siguiente:</w:t>
      </w:r>
    </w:p>
    <w:p w14:paraId="755F1486" w14:textId="5BA35E0D" w:rsidR="00D279A6" w:rsidRDefault="00D279A6" w:rsidP="00D279A6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22"/>
          <w:szCs w:val="22"/>
          <w:bdr w:val="none" w:sz="0" w:space="0" w:color="auto" w:frame="1"/>
          <w:lang w:val="es-ES"/>
        </w:rPr>
      </w:pPr>
    </w:p>
    <w:p w14:paraId="6FE7C6AB" w14:textId="77777777" w:rsidR="00AF5E2D" w:rsidRDefault="00D279A6" w:rsidP="00AF5E2D">
      <w:pPr>
        <w:pStyle w:val="Prrafodelista"/>
        <w:numPr>
          <w:ilvl w:val="3"/>
          <w:numId w:val="1"/>
        </w:numPr>
        <w:spacing w:after="0"/>
        <w:rPr>
          <w:rFonts w:ascii="Arial" w:hAnsi="Arial" w:cs="Arial"/>
          <w:b/>
          <w:bCs/>
          <w:sz w:val="20"/>
          <w:szCs w:val="20"/>
        </w:rPr>
      </w:pPr>
      <w:r w:rsidRPr="00D279A6">
        <w:rPr>
          <w:rFonts w:ascii="Arial" w:hAnsi="Arial" w:cs="Arial"/>
          <w:b/>
          <w:bCs/>
          <w:sz w:val="20"/>
          <w:szCs w:val="20"/>
        </w:rPr>
        <w:t>BUFETE POPULAR DEL CENTRO DE ADMIRACIÓN DE JUSTICIA CAJ SANTA EULALIA</w:t>
      </w:r>
      <w:r w:rsidR="00AF5E2D">
        <w:rPr>
          <w:rFonts w:ascii="Arial" w:hAnsi="Arial" w:cs="Arial"/>
          <w:b/>
          <w:bCs/>
          <w:sz w:val="20"/>
          <w:szCs w:val="20"/>
        </w:rPr>
        <w:t xml:space="preserve">, </w:t>
      </w:r>
      <w:r w:rsidRPr="00AF5E2D">
        <w:rPr>
          <w:rFonts w:ascii="Arial" w:hAnsi="Arial" w:cs="Arial"/>
          <w:b/>
          <w:bCs/>
          <w:sz w:val="20"/>
          <w:szCs w:val="20"/>
        </w:rPr>
        <w:t>HUEHUETENANGO.</w:t>
      </w:r>
    </w:p>
    <w:p w14:paraId="7BFE224B" w14:textId="3239D687" w:rsidR="00D279A6" w:rsidRPr="00AF5E2D" w:rsidRDefault="00D279A6" w:rsidP="00AF5E2D">
      <w:pPr>
        <w:pStyle w:val="Prrafodelista"/>
        <w:spacing w:after="0"/>
        <w:ind w:left="1069"/>
        <w:rPr>
          <w:rFonts w:ascii="Arial" w:hAnsi="Arial" w:cs="Arial"/>
          <w:b/>
          <w:bCs/>
          <w:sz w:val="20"/>
          <w:szCs w:val="20"/>
        </w:rPr>
      </w:pPr>
      <w:r w:rsidRPr="00AF5E2D">
        <w:rPr>
          <w:rFonts w:ascii="Arial" w:hAnsi="Arial" w:cs="Arial"/>
          <w:sz w:val="20"/>
          <w:szCs w:val="20"/>
        </w:rPr>
        <w:t xml:space="preserve">YATUTAL </w:t>
      </w:r>
      <w:proofErr w:type="gramStart"/>
      <w:r w:rsidRPr="00AF5E2D">
        <w:rPr>
          <w:rFonts w:ascii="Arial" w:hAnsi="Arial" w:cs="Arial"/>
          <w:sz w:val="20"/>
          <w:szCs w:val="20"/>
        </w:rPr>
        <w:t>IQELAL ,</w:t>
      </w:r>
      <w:proofErr w:type="gramEnd"/>
      <w:r w:rsidRPr="00AF5E2D">
        <w:rPr>
          <w:rFonts w:ascii="Arial" w:hAnsi="Arial" w:cs="Arial"/>
          <w:sz w:val="20"/>
          <w:szCs w:val="20"/>
        </w:rPr>
        <w:t xml:space="preserve"> YUL  MAQB´EL  JOLOM KONOB´ ,CH´NAB´JUL.</w:t>
      </w:r>
    </w:p>
    <w:p w14:paraId="5F768AEF" w14:textId="0CA448B8" w:rsidR="00D279A6" w:rsidRPr="00D279A6" w:rsidRDefault="00D279A6" w:rsidP="00D279A6">
      <w:pPr>
        <w:pStyle w:val="Prrafodelista"/>
        <w:numPr>
          <w:ilvl w:val="3"/>
          <w:numId w:val="1"/>
        </w:numPr>
        <w:spacing w:after="0"/>
        <w:rPr>
          <w:rFonts w:ascii="Arial" w:hAnsi="Arial" w:cs="Arial"/>
          <w:b/>
          <w:bCs/>
          <w:sz w:val="20"/>
          <w:szCs w:val="20"/>
        </w:rPr>
      </w:pPr>
      <w:r w:rsidRPr="00D279A6">
        <w:rPr>
          <w:rFonts w:ascii="Arial" w:hAnsi="Arial" w:cs="Arial"/>
          <w:b/>
          <w:bCs/>
          <w:sz w:val="20"/>
          <w:szCs w:val="20"/>
        </w:rPr>
        <w:t>COORDINACIÓN DEL CENTRO DE ADMIRACIÓN DE JUSTICIA CAJ SANTA EULALIA, HUEHUETENANGO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259F496E" w14:textId="0AA6502D" w:rsidR="00D279A6" w:rsidRPr="00D279A6" w:rsidRDefault="00D279A6" w:rsidP="00D279A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</w:t>
      </w:r>
      <w:r w:rsidRPr="00D279A6">
        <w:rPr>
          <w:rFonts w:ascii="Arial" w:hAnsi="Arial" w:cs="Arial"/>
          <w:sz w:val="20"/>
          <w:szCs w:val="20"/>
        </w:rPr>
        <w:t xml:space="preserve">WAJMULNAJIL YET YATUTAL </w:t>
      </w:r>
      <w:proofErr w:type="gramStart"/>
      <w:r w:rsidRPr="00D279A6">
        <w:rPr>
          <w:rFonts w:ascii="Arial" w:hAnsi="Arial" w:cs="Arial"/>
          <w:sz w:val="20"/>
          <w:szCs w:val="20"/>
        </w:rPr>
        <w:t>IQELAL ,</w:t>
      </w:r>
      <w:proofErr w:type="gramEnd"/>
      <w:r w:rsidRPr="00D279A6">
        <w:rPr>
          <w:rFonts w:ascii="Arial" w:hAnsi="Arial" w:cs="Arial"/>
          <w:sz w:val="20"/>
          <w:szCs w:val="20"/>
        </w:rPr>
        <w:t xml:space="preserve"> YUL  KONOB´ JOLOM KONOB´ ,CH´NAB´JUL</w:t>
      </w:r>
      <w:r>
        <w:rPr>
          <w:rFonts w:ascii="Arial" w:hAnsi="Arial" w:cs="Arial"/>
          <w:sz w:val="20"/>
          <w:szCs w:val="20"/>
        </w:rPr>
        <w:t>.</w:t>
      </w:r>
    </w:p>
    <w:p w14:paraId="56C8258C" w14:textId="77777777" w:rsidR="00AF5E2D" w:rsidRPr="00AF5E2D" w:rsidRDefault="00D279A6" w:rsidP="00AF5E2D">
      <w:pPr>
        <w:pStyle w:val="Prrafodelista"/>
        <w:numPr>
          <w:ilvl w:val="3"/>
          <w:numId w:val="1"/>
        </w:numPr>
        <w:spacing w:after="0"/>
        <w:rPr>
          <w:rFonts w:ascii="Arial" w:hAnsi="Arial" w:cs="Arial"/>
          <w:b/>
          <w:bCs/>
          <w:sz w:val="20"/>
          <w:szCs w:val="20"/>
        </w:rPr>
      </w:pPr>
      <w:proofErr w:type="gramStart"/>
      <w:r w:rsidRPr="00D279A6">
        <w:rPr>
          <w:rFonts w:ascii="Arial" w:hAnsi="Arial" w:cs="Arial"/>
          <w:b/>
          <w:bCs/>
          <w:sz w:val="20"/>
          <w:szCs w:val="20"/>
        </w:rPr>
        <w:t>INTERPRETE :</w:t>
      </w:r>
      <w:proofErr w:type="gramEnd"/>
      <w:r w:rsidRPr="00D279A6">
        <w:rPr>
          <w:rFonts w:ascii="Arial" w:hAnsi="Arial" w:cs="Arial"/>
          <w:b/>
          <w:bCs/>
          <w:sz w:val="20"/>
          <w:szCs w:val="20"/>
        </w:rPr>
        <w:t xml:space="preserve">  </w:t>
      </w:r>
      <w:r w:rsidRPr="00AF5E2D">
        <w:rPr>
          <w:rFonts w:ascii="Arial" w:hAnsi="Arial" w:cs="Arial"/>
          <w:sz w:val="20"/>
          <w:szCs w:val="20"/>
        </w:rPr>
        <w:t xml:space="preserve"> AQ´OM Q´AXPOJ TIHEJ</w:t>
      </w:r>
      <w:r w:rsidR="00AF5E2D">
        <w:rPr>
          <w:rFonts w:ascii="Arial" w:hAnsi="Arial" w:cs="Arial"/>
          <w:sz w:val="20"/>
          <w:szCs w:val="20"/>
        </w:rPr>
        <w:t>.</w:t>
      </w:r>
    </w:p>
    <w:p w14:paraId="0B2B1E11" w14:textId="35213A59" w:rsidR="00D279A6" w:rsidRPr="00AF5E2D" w:rsidRDefault="00D279A6" w:rsidP="00AF5E2D">
      <w:pPr>
        <w:pStyle w:val="Prrafodelista"/>
        <w:numPr>
          <w:ilvl w:val="3"/>
          <w:numId w:val="1"/>
        </w:numPr>
        <w:spacing w:after="0"/>
        <w:rPr>
          <w:rFonts w:ascii="Arial" w:hAnsi="Arial" w:cs="Arial"/>
          <w:b/>
          <w:bCs/>
          <w:sz w:val="20"/>
          <w:szCs w:val="20"/>
        </w:rPr>
      </w:pPr>
      <w:r w:rsidRPr="00AF5E2D">
        <w:rPr>
          <w:rFonts w:ascii="Arial" w:hAnsi="Arial" w:cs="Arial"/>
          <w:b/>
          <w:bCs/>
          <w:sz w:val="20"/>
          <w:szCs w:val="20"/>
        </w:rPr>
        <w:t>ADMINISTRADOR:</w:t>
      </w:r>
      <w:r w:rsidRPr="00AF5E2D">
        <w:rPr>
          <w:rFonts w:ascii="Arial" w:hAnsi="Arial" w:cs="Arial"/>
          <w:sz w:val="20"/>
          <w:szCs w:val="20"/>
        </w:rPr>
        <w:t xml:space="preserve">   YAJAWIL MULNAJIL.</w:t>
      </w:r>
    </w:p>
    <w:p w14:paraId="650A1A9B" w14:textId="77777777" w:rsidR="00AF5E2D" w:rsidRDefault="00D279A6" w:rsidP="00AF5E2D">
      <w:pPr>
        <w:pStyle w:val="Prrafodelista"/>
        <w:numPr>
          <w:ilvl w:val="3"/>
          <w:numId w:val="1"/>
        </w:numPr>
        <w:spacing w:after="0"/>
        <w:rPr>
          <w:rFonts w:ascii="Arial" w:hAnsi="Arial" w:cs="Arial"/>
          <w:b/>
          <w:bCs/>
          <w:sz w:val="20"/>
          <w:szCs w:val="20"/>
        </w:rPr>
      </w:pPr>
      <w:r w:rsidRPr="00D279A6">
        <w:rPr>
          <w:rFonts w:ascii="Arial" w:hAnsi="Arial" w:cs="Arial"/>
          <w:b/>
          <w:bCs/>
          <w:sz w:val="20"/>
          <w:szCs w:val="20"/>
        </w:rPr>
        <w:t xml:space="preserve">ASISTENTE ADMNISTRATIVA:   </w:t>
      </w:r>
      <w:r w:rsidRPr="00AF5E2D">
        <w:rPr>
          <w:rFonts w:ascii="Arial" w:hAnsi="Arial" w:cs="Arial"/>
          <w:sz w:val="20"/>
          <w:szCs w:val="20"/>
        </w:rPr>
        <w:t>AJTZ´IB´ YIN UN.</w:t>
      </w:r>
    </w:p>
    <w:p w14:paraId="1B3CEEAA" w14:textId="02471440" w:rsidR="00185308" w:rsidRPr="0034035D" w:rsidRDefault="00D279A6" w:rsidP="00AF5E2D">
      <w:pPr>
        <w:pStyle w:val="Prrafodelista"/>
        <w:numPr>
          <w:ilvl w:val="3"/>
          <w:numId w:val="1"/>
        </w:numPr>
        <w:spacing w:after="0"/>
        <w:rPr>
          <w:rFonts w:ascii="Arial" w:hAnsi="Arial" w:cs="Arial"/>
          <w:b/>
          <w:bCs/>
          <w:sz w:val="20"/>
          <w:szCs w:val="20"/>
        </w:rPr>
      </w:pPr>
      <w:r w:rsidRPr="00AF5E2D">
        <w:rPr>
          <w:rFonts w:ascii="Arial" w:hAnsi="Arial" w:cs="Arial"/>
          <w:b/>
          <w:bCs/>
          <w:sz w:val="20"/>
          <w:szCs w:val="20"/>
        </w:rPr>
        <w:t>SERVICIOS AUXILIARES:</w:t>
      </w:r>
      <w:r w:rsidRPr="00AF5E2D">
        <w:rPr>
          <w:rFonts w:ascii="Arial" w:hAnsi="Arial" w:cs="Arial"/>
          <w:sz w:val="20"/>
          <w:szCs w:val="20"/>
        </w:rPr>
        <w:t xml:space="preserve">   WAJMULNAJIL </w:t>
      </w:r>
    </w:p>
    <w:p w14:paraId="7BE099F6" w14:textId="3257DD2D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FCCC576" w14:textId="1DC02FF6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0FCC003" w14:textId="2B5F3684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EBB3081" w14:textId="6E40BACC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44B20B7" w14:textId="1132E905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92224CE" w14:textId="5DEAD152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46D1281" w14:textId="376B9EEE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6BCCF8D" w14:textId="04732BD1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164B15D" w14:textId="1EF51EB8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CA83BD5" w14:textId="1D0C1CB1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4B5829F" w14:textId="7261032C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EC3A11A" w14:textId="02082E80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EECA5FE" w14:textId="27A8AB50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CC0E2B9" w14:textId="5EC691B2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2D0463D" w14:textId="0B234D35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560F70E" w14:textId="001EF711" w:rsid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EF90511" w14:textId="77777777" w:rsidR="0034035D" w:rsidRPr="0034035D" w:rsidRDefault="0034035D" w:rsidP="0034035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6DB9BAC" w14:textId="33ECD1E5" w:rsidR="00C331D5" w:rsidRDefault="00A555A3" w:rsidP="006F7E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A555A3"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7628A88F" wp14:editId="3E58E0B1">
            <wp:simplePos x="0" y="0"/>
            <wp:positionH relativeFrom="column">
              <wp:posOffset>5596954</wp:posOffset>
            </wp:positionH>
            <wp:positionV relativeFrom="paragraph">
              <wp:posOffset>66634</wp:posOffset>
            </wp:positionV>
            <wp:extent cx="3219140" cy="2647251"/>
            <wp:effectExtent l="152400" t="133350" r="153035" b="1536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5" t="9374" r="7518" b="26930"/>
                    <a:stretch/>
                  </pic:blipFill>
                  <pic:spPr bwMode="auto">
                    <a:xfrm>
                      <a:off x="0" y="0"/>
                      <a:ext cx="3228116" cy="265463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5A3"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0C19EB16" wp14:editId="274A6F3C">
            <wp:simplePos x="0" y="0"/>
            <wp:positionH relativeFrom="margin">
              <wp:posOffset>2802545</wp:posOffset>
            </wp:positionH>
            <wp:positionV relativeFrom="paragraph">
              <wp:posOffset>141261</wp:posOffset>
            </wp:positionV>
            <wp:extent cx="2715237" cy="2463075"/>
            <wp:effectExtent l="304800" t="304800" r="333375" b="3187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10446" r="26165" b="23539"/>
                    <a:stretch/>
                  </pic:blipFill>
                  <pic:spPr bwMode="auto">
                    <a:xfrm>
                      <a:off x="0" y="0"/>
                      <a:ext cx="2740968" cy="24864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5A3"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3CF3F99B" wp14:editId="1B52D03F">
            <wp:simplePos x="0" y="0"/>
            <wp:positionH relativeFrom="margin">
              <wp:posOffset>-237333</wp:posOffset>
            </wp:positionH>
            <wp:positionV relativeFrom="paragraph">
              <wp:posOffset>158750</wp:posOffset>
            </wp:positionV>
            <wp:extent cx="2977532" cy="2480945"/>
            <wp:effectExtent l="152400" t="152400" r="165735" b="1670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0" t="-1" r="11856" b="30933"/>
                    <a:stretch/>
                  </pic:blipFill>
                  <pic:spPr bwMode="auto">
                    <a:xfrm>
                      <a:off x="0" y="0"/>
                      <a:ext cx="2977532" cy="24809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4D4F528D" wp14:editId="63C83705">
                <wp:extent cx="302260" cy="30226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8377F80" id="Rectángulo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B7h2P7wAQAAxgMAAA4AAAAAAAAAAAAAAAAALgIAAGRycy9lMm9Eb2Mu&#10;eG1sUEsBAi0AFAAGAAgAAAAhAAKdVXj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1F3D0D3C" w14:textId="0431733B" w:rsidR="0034035D" w:rsidRDefault="0034035D" w:rsidP="006F7E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14:paraId="781E51A5" w14:textId="3E2F19C5" w:rsidR="0034035D" w:rsidRDefault="0034035D" w:rsidP="006F7E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14:paraId="2FFC6F50" w14:textId="77777777" w:rsidR="0034035D" w:rsidRPr="00EB190B" w:rsidRDefault="0034035D" w:rsidP="006F7E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14:paraId="01EFE42A" w14:textId="29384014" w:rsidR="00C331D5" w:rsidRPr="00EB190B" w:rsidRDefault="00C331D5" w:rsidP="006F7E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14:paraId="6B10C817" w14:textId="11DF98BE" w:rsidR="00C331D5" w:rsidRPr="00EB190B" w:rsidRDefault="00C331D5" w:rsidP="006F7E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14:paraId="7DD91A55" w14:textId="4F3D9376" w:rsidR="003D4924" w:rsidRPr="00EB190B" w:rsidRDefault="003D4924">
      <w:pPr>
        <w:rPr>
          <w:rFonts w:ascii="Arial" w:hAnsi="Arial" w:cs="Arial"/>
          <w:sz w:val="24"/>
          <w:szCs w:val="24"/>
        </w:rPr>
      </w:pPr>
      <w:r w:rsidRPr="00EB190B">
        <w:rPr>
          <w:rFonts w:ascii="Arial" w:hAnsi="Arial" w:cs="Arial"/>
          <w:sz w:val="24"/>
          <w:szCs w:val="24"/>
        </w:rPr>
        <w:t xml:space="preserve">                                       </w:t>
      </w:r>
    </w:p>
    <w:p w14:paraId="0CD42917" w14:textId="1DA4C8D6" w:rsidR="003D4924" w:rsidRPr="00EB190B" w:rsidRDefault="003D4924">
      <w:pPr>
        <w:rPr>
          <w:rFonts w:ascii="Arial" w:hAnsi="Arial" w:cs="Arial"/>
          <w:sz w:val="24"/>
          <w:szCs w:val="24"/>
        </w:rPr>
      </w:pPr>
    </w:p>
    <w:p w14:paraId="423914B9" w14:textId="6DC5470A" w:rsidR="001E5BBC" w:rsidRPr="00EB190B" w:rsidRDefault="003D4924">
      <w:pPr>
        <w:rPr>
          <w:rFonts w:ascii="Arial" w:hAnsi="Arial" w:cs="Arial"/>
          <w:sz w:val="24"/>
          <w:szCs w:val="24"/>
        </w:rPr>
      </w:pPr>
      <w:r w:rsidRPr="00EB190B">
        <w:rPr>
          <w:rFonts w:ascii="Arial" w:hAnsi="Arial" w:cs="Arial"/>
          <w:sz w:val="24"/>
          <w:szCs w:val="24"/>
        </w:rPr>
        <w:t xml:space="preserve">      </w:t>
      </w:r>
    </w:p>
    <w:p w14:paraId="22DCCDFB" w14:textId="2D187493" w:rsidR="003D4924" w:rsidRPr="00EB190B" w:rsidRDefault="003D4924">
      <w:pPr>
        <w:rPr>
          <w:rFonts w:ascii="Arial" w:hAnsi="Arial" w:cs="Arial"/>
          <w:sz w:val="24"/>
          <w:szCs w:val="24"/>
        </w:rPr>
      </w:pPr>
    </w:p>
    <w:p w14:paraId="0BD6E8AF" w14:textId="0D8C0F7D" w:rsidR="003D4924" w:rsidRPr="00EB190B" w:rsidRDefault="003D4924">
      <w:pPr>
        <w:rPr>
          <w:rFonts w:ascii="Arial" w:hAnsi="Arial" w:cs="Arial"/>
          <w:sz w:val="24"/>
          <w:szCs w:val="24"/>
        </w:rPr>
      </w:pPr>
    </w:p>
    <w:p w14:paraId="4EA93486" w14:textId="184A9410" w:rsidR="003D4924" w:rsidRPr="00EB190B" w:rsidRDefault="0034035D">
      <w:pPr>
        <w:rPr>
          <w:rFonts w:ascii="Arial" w:hAnsi="Arial" w:cs="Arial"/>
          <w:sz w:val="24"/>
          <w:szCs w:val="24"/>
        </w:rPr>
      </w:pPr>
      <w:r w:rsidRPr="00A555A3"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6EA7EF9E" wp14:editId="642673B2">
            <wp:simplePos x="0" y="0"/>
            <wp:positionH relativeFrom="margin">
              <wp:posOffset>3643630</wp:posOffset>
            </wp:positionH>
            <wp:positionV relativeFrom="paragraph">
              <wp:posOffset>177800</wp:posOffset>
            </wp:positionV>
            <wp:extent cx="4143375" cy="2136303"/>
            <wp:effectExtent l="171450" t="171450" r="161925" b="1689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5" t="42004" r="29935" b="32677"/>
                    <a:stretch/>
                  </pic:blipFill>
                  <pic:spPr bwMode="auto">
                    <a:xfrm>
                      <a:off x="0" y="0"/>
                      <a:ext cx="4143375" cy="21363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5A3"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7F660BC6" wp14:editId="2D27CC69">
            <wp:simplePos x="0" y="0"/>
            <wp:positionH relativeFrom="column">
              <wp:posOffset>-194945</wp:posOffset>
            </wp:positionH>
            <wp:positionV relativeFrom="paragraph">
              <wp:posOffset>177801</wp:posOffset>
            </wp:positionV>
            <wp:extent cx="3343275" cy="2057820"/>
            <wp:effectExtent l="152400" t="152400" r="161925" b="1714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1" b="34192"/>
                    <a:stretch/>
                  </pic:blipFill>
                  <pic:spPr bwMode="auto">
                    <a:xfrm>
                      <a:off x="0" y="0"/>
                      <a:ext cx="3344936" cy="20588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0E64D" w14:textId="3721F5BA" w:rsidR="003D4924" w:rsidRPr="00EB190B" w:rsidRDefault="003D4924">
      <w:pPr>
        <w:rPr>
          <w:rFonts w:ascii="Arial" w:hAnsi="Arial" w:cs="Arial"/>
          <w:sz w:val="24"/>
          <w:szCs w:val="24"/>
        </w:rPr>
      </w:pPr>
    </w:p>
    <w:p w14:paraId="1BC56343" w14:textId="75A1DB6E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2A4A26E" w14:textId="50E33033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B6E673C" w14:textId="182CF717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114E2CB" w14:textId="791044DD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16E1ED4" w14:textId="699E7C84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85E4CA0" w14:textId="14AE76DC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4129C82" w14:textId="590ADEBF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1103615" w14:textId="35F77E4C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2B50C10" w14:textId="77777777" w:rsidR="00AF5E2D" w:rsidRP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A96A4AE" w14:textId="516B2690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586451D" w14:textId="7B162AB8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C71D619" w14:textId="562F3D4B" w:rsidR="00AF5E2D" w:rsidRDefault="00AF5E2D" w:rsidP="00AF5E2D">
      <w:pPr>
        <w:pStyle w:val="xmsolistparagraph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ADEECF5" w14:textId="090A74BC" w:rsidR="00AF5E2D" w:rsidRDefault="00AF5E2D" w:rsidP="00AF5E2D">
      <w:pPr>
        <w:pStyle w:val="xmsolist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lang w:val="es-ES"/>
        </w:rPr>
        <w:t>Se promueven los servicios del Bufete Popular del CAJ de Santa Eulalia en el idioma Qanjobal.</w:t>
      </w:r>
    </w:p>
    <w:p w14:paraId="569FE7D8" w14:textId="0799D77F" w:rsidR="003D4924" w:rsidRPr="00AF5E2D" w:rsidRDefault="0034035D" w:rsidP="009C324B">
      <w:pPr>
        <w:pStyle w:val="xmsolist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lang w:val="es-ES"/>
        </w:rPr>
        <w:t>La Interprete con la que cuenta el Bufete Popular ha</w:t>
      </w:r>
      <w:r w:rsidR="00AF5E2D">
        <w:rPr>
          <w:rFonts w:ascii="Arial" w:hAnsi="Arial" w:cs="Arial"/>
          <w:color w:val="000000"/>
          <w:sz w:val="22"/>
          <w:szCs w:val="22"/>
          <w:bdr w:val="none" w:sz="0" w:space="0" w:color="auto" w:frame="1"/>
          <w:lang w:val="es-ES"/>
        </w:rPr>
        <w:t xml:space="preserve"> brindado apoyo a otras instituciones del CAJ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lang w:val="es-ES"/>
        </w:rPr>
        <w:t xml:space="preserve"> por falta de interpreten en las mismas como apoyo inter institucional.</w:t>
      </w:r>
    </w:p>
    <w:sectPr w:rsidR="003D4924" w:rsidRPr="00AF5E2D" w:rsidSect="003D4924">
      <w:headerReference w:type="default" r:id="rId15"/>
      <w:footerReference w:type="default" r:id="rId16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3F350" w14:textId="77777777" w:rsidR="007170BC" w:rsidRDefault="007170BC" w:rsidP="003D4924">
      <w:pPr>
        <w:spacing w:after="0" w:line="240" w:lineRule="auto"/>
      </w:pPr>
      <w:r>
        <w:separator/>
      </w:r>
    </w:p>
  </w:endnote>
  <w:endnote w:type="continuationSeparator" w:id="0">
    <w:p w14:paraId="60C1BA66" w14:textId="77777777" w:rsidR="007170BC" w:rsidRDefault="007170BC" w:rsidP="003D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C44B4" w14:textId="77777777" w:rsidR="003D4924" w:rsidRDefault="003D4924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872A285" wp14:editId="3C2F549D">
          <wp:simplePos x="0" y="0"/>
          <wp:positionH relativeFrom="margin">
            <wp:posOffset>-185419</wp:posOffset>
          </wp:positionH>
          <wp:positionV relativeFrom="paragraph">
            <wp:posOffset>-455930</wp:posOffset>
          </wp:positionV>
          <wp:extent cx="8651188" cy="711200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dis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1188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51CAAB" w14:textId="77777777" w:rsidR="007170BC" w:rsidRDefault="007170BC" w:rsidP="003D4924">
      <w:pPr>
        <w:spacing w:after="0" w:line="240" w:lineRule="auto"/>
      </w:pPr>
      <w:r>
        <w:separator/>
      </w:r>
    </w:p>
  </w:footnote>
  <w:footnote w:type="continuationSeparator" w:id="0">
    <w:p w14:paraId="217B9510" w14:textId="77777777" w:rsidR="007170BC" w:rsidRDefault="007170BC" w:rsidP="003D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9864C" w14:textId="7A2BB436" w:rsidR="006C767B" w:rsidRPr="006C767B" w:rsidRDefault="003D4924" w:rsidP="006C767B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19991AC0" wp14:editId="21A3EAC7">
          <wp:simplePos x="0" y="0"/>
          <wp:positionH relativeFrom="column">
            <wp:posOffset>-137796</wp:posOffset>
          </wp:positionH>
          <wp:positionV relativeFrom="paragraph">
            <wp:posOffset>-297181</wp:posOffset>
          </wp:positionV>
          <wp:extent cx="1343025" cy="1343025"/>
          <wp:effectExtent l="0" t="0" r="952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xlr-bg-resul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</w:t>
    </w:r>
  </w:p>
  <w:p w14:paraId="13111214" w14:textId="232CF4B0" w:rsidR="006C767B" w:rsidRPr="006C767B" w:rsidRDefault="006C767B" w:rsidP="006C767B">
    <w:pPr>
      <w:pStyle w:val="Encabezado"/>
      <w:jc w:val="center"/>
      <w:rPr>
        <w:rFonts w:ascii="Arial" w:hAnsi="Arial" w:cs="Arial"/>
        <w:b/>
        <w:color w:val="1F3864"/>
        <w:sz w:val="28"/>
        <w:szCs w:val="28"/>
      </w:rPr>
    </w:pPr>
    <w:r w:rsidRPr="006C767B">
      <w:rPr>
        <w:rFonts w:ascii="Arial" w:hAnsi="Arial" w:cs="Arial"/>
        <w:b/>
        <w:color w:val="1F3864"/>
        <w:sz w:val="28"/>
        <w:szCs w:val="28"/>
      </w:rPr>
      <w:t>SECRETARÍA EJECUTIVA DE LA INSTANCIA</w:t>
    </w:r>
  </w:p>
  <w:p w14:paraId="10EF3CE5" w14:textId="0EB3D610" w:rsidR="006C767B" w:rsidRPr="006C767B" w:rsidRDefault="006C767B" w:rsidP="006C767B">
    <w:pPr>
      <w:pStyle w:val="Encabezado"/>
      <w:ind w:firstLine="708"/>
      <w:jc w:val="center"/>
      <w:rPr>
        <w:rFonts w:ascii="Arial" w:hAnsi="Arial" w:cs="Arial"/>
        <w:b/>
        <w:color w:val="1F3864"/>
        <w:sz w:val="28"/>
        <w:szCs w:val="28"/>
      </w:rPr>
    </w:pPr>
    <w:r w:rsidRPr="006C767B">
      <w:rPr>
        <w:rFonts w:ascii="Arial" w:hAnsi="Arial" w:cs="Arial"/>
        <w:b/>
        <w:color w:val="1F3864"/>
        <w:sz w:val="28"/>
        <w:szCs w:val="28"/>
      </w:rPr>
      <w:t xml:space="preserve">COORDINADORA DE LA </w:t>
    </w:r>
    <w:r w:rsidRPr="006C767B">
      <w:rPr>
        <w:rFonts w:ascii="Arial" w:hAnsi="Arial" w:cs="Arial"/>
        <w:b/>
        <w:color w:val="002060"/>
        <w:sz w:val="28"/>
        <w:szCs w:val="28"/>
      </w:rPr>
      <w:t>MODERNIZACION DEL SECTOR JUSTICIA.</w:t>
    </w:r>
  </w:p>
  <w:p w14:paraId="44FFD670" w14:textId="2427DA4A" w:rsidR="006C767B" w:rsidRPr="006C767B" w:rsidRDefault="006C767B" w:rsidP="006C767B">
    <w:pPr>
      <w:pStyle w:val="Encabezado"/>
      <w:jc w:val="center"/>
      <w:rPr>
        <w:rFonts w:ascii="Arial" w:hAnsi="Arial" w:cs="Arial"/>
        <w:b/>
        <w:color w:val="002060"/>
        <w:sz w:val="28"/>
        <w:szCs w:val="28"/>
      </w:rPr>
    </w:pPr>
    <w:r w:rsidRPr="006C767B">
      <w:rPr>
        <w:rFonts w:ascii="Arial" w:hAnsi="Arial" w:cs="Arial"/>
        <w:b/>
        <w:color w:val="002060"/>
        <w:sz w:val="28"/>
        <w:szCs w:val="28"/>
      </w:rPr>
      <w:t>CAJ- SANTA EULALIA, HUEHUETENANGO.</w:t>
    </w:r>
  </w:p>
  <w:p w14:paraId="7D57241B" w14:textId="77777777" w:rsidR="006C767B" w:rsidRDefault="006C767B">
    <w:pPr>
      <w:pStyle w:val="Encabezado"/>
      <w:rPr>
        <w:rFonts w:ascii="Arial Rounded MT Bold" w:hAnsi="Arial Rounded MT Bold"/>
      </w:rPr>
    </w:pPr>
  </w:p>
  <w:p w14:paraId="1445FE49" w14:textId="548F6B67" w:rsidR="003D4924" w:rsidRPr="003D4924" w:rsidRDefault="003D4924">
    <w:pPr>
      <w:pStyle w:val="Encabezado"/>
      <w:rPr>
        <w:rFonts w:ascii="Arial Rounded MT Bold" w:hAnsi="Arial Rounded MT Bold"/>
      </w:rPr>
    </w:pPr>
    <w:r w:rsidRPr="003D4924">
      <w:rPr>
        <w:rFonts w:ascii="Arial Rounded MT Bold" w:hAnsi="Arial Rounded MT Bold"/>
      </w:rPr>
      <w:t xml:space="preserve">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30EC8"/>
    <w:multiLevelType w:val="multilevel"/>
    <w:tmpl w:val="00F30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91CAA"/>
    <w:multiLevelType w:val="hybridMultilevel"/>
    <w:tmpl w:val="BBDA09EA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11394"/>
    <w:multiLevelType w:val="hybridMultilevel"/>
    <w:tmpl w:val="AE7ECBE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8572F"/>
    <w:multiLevelType w:val="hybridMultilevel"/>
    <w:tmpl w:val="EAE64284"/>
    <w:lvl w:ilvl="0" w:tplc="10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DC5C01"/>
    <w:multiLevelType w:val="hybridMultilevel"/>
    <w:tmpl w:val="F7B8076C"/>
    <w:lvl w:ilvl="0" w:tplc="E3A861EC">
      <w:numFmt w:val="bullet"/>
      <w:lvlText w:val="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8124E"/>
    <w:multiLevelType w:val="hybridMultilevel"/>
    <w:tmpl w:val="7416FEA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371C0"/>
    <w:multiLevelType w:val="multilevel"/>
    <w:tmpl w:val="5254ED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7" w15:restartNumberingAfterBreak="0">
    <w:nsid w:val="47542E6A"/>
    <w:multiLevelType w:val="hybridMultilevel"/>
    <w:tmpl w:val="B08ED9D0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D8D6464"/>
    <w:multiLevelType w:val="multilevel"/>
    <w:tmpl w:val="00F30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924"/>
    <w:rsid w:val="00050A07"/>
    <w:rsid w:val="000B3803"/>
    <w:rsid w:val="000C0861"/>
    <w:rsid w:val="000C357C"/>
    <w:rsid w:val="00185308"/>
    <w:rsid w:val="001E5BBC"/>
    <w:rsid w:val="002728FC"/>
    <w:rsid w:val="002F2F91"/>
    <w:rsid w:val="003331D9"/>
    <w:rsid w:val="00333773"/>
    <w:rsid w:val="0034035D"/>
    <w:rsid w:val="003D4924"/>
    <w:rsid w:val="003E5611"/>
    <w:rsid w:val="004072AF"/>
    <w:rsid w:val="004C5CA6"/>
    <w:rsid w:val="0058038C"/>
    <w:rsid w:val="0059264E"/>
    <w:rsid w:val="005D4F75"/>
    <w:rsid w:val="005E4E6C"/>
    <w:rsid w:val="006C767B"/>
    <w:rsid w:val="006E18C7"/>
    <w:rsid w:val="006F7EFD"/>
    <w:rsid w:val="007170BC"/>
    <w:rsid w:val="00744D8F"/>
    <w:rsid w:val="00801E91"/>
    <w:rsid w:val="00812602"/>
    <w:rsid w:val="00853BE3"/>
    <w:rsid w:val="008C2F7A"/>
    <w:rsid w:val="009407D4"/>
    <w:rsid w:val="00954582"/>
    <w:rsid w:val="0096107E"/>
    <w:rsid w:val="009B0B42"/>
    <w:rsid w:val="009F79BA"/>
    <w:rsid w:val="009F7AB8"/>
    <w:rsid w:val="00A06364"/>
    <w:rsid w:val="00A23D26"/>
    <w:rsid w:val="00A4397A"/>
    <w:rsid w:val="00A555A3"/>
    <w:rsid w:val="00AD5E4C"/>
    <w:rsid w:val="00AF5E2D"/>
    <w:rsid w:val="00B312B5"/>
    <w:rsid w:val="00BF0685"/>
    <w:rsid w:val="00C0435D"/>
    <w:rsid w:val="00C331D5"/>
    <w:rsid w:val="00C4773D"/>
    <w:rsid w:val="00C72684"/>
    <w:rsid w:val="00D03ADE"/>
    <w:rsid w:val="00D14A07"/>
    <w:rsid w:val="00D17FCE"/>
    <w:rsid w:val="00D279A6"/>
    <w:rsid w:val="00E40EC3"/>
    <w:rsid w:val="00EB190B"/>
    <w:rsid w:val="00FA4CBB"/>
    <w:rsid w:val="00F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46A2D6"/>
  <w15:chartTrackingRefBased/>
  <w15:docId w15:val="{F9B40464-D481-464C-BEBD-B8A2E09B5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D49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D4924"/>
  </w:style>
  <w:style w:type="paragraph" w:styleId="Piedepgina">
    <w:name w:val="footer"/>
    <w:basedOn w:val="Normal"/>
    <w:link w:val="PiedepginaCar"/>
    <w:uiPriority w:val="99"/>
    <w:unhideWhenUsed/>
    <w:rsid w:val="003D49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4924"/>
  </w:style>
  <w:style w:type="paragraph" w:styleId="Prrafodelista">
    <w:name w:val="List Paragraph"/>
    <w:basedOn w:val="Normal"/>
    <w:uiPriority w:val="34"/>
    <w:qFormat/>
    <w:rsid w:val="006F7E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06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685"/>
    <w:rPr>
      <w:rFonts w:ascii="Segoe UI" w:hAnsi="Segoe UI" w:cs="Segoe UI"/>
      <w:sz w:val="18"/>
      <w:szCs w:val="18"/>
    </w:rPr>
  </w:style>
  <w:style w:type="paragraph" w:customStyle="1" w:styleId="xmsolistparagraph">
    <w:name w:val="x_msolistparagraph"/>
    <w:basedOn w:val="Normal"/>
    <w:rsid w:val="00185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customStyle="1" w:styleId="xmsonormal">
    <w:name w:val="x_msonormal"/>
    <w:basedOn w:val="Normal"/>
    <w:rsid w:val="00185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505DC-6C65-4BC8-A4F9-E616E0256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783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cp:lastPrinted>2021-03-26T14:39:00Z</cp:lastPrinted>
  <dcterms:created xsi:type="dcterms:W3CDTF">2021-04-06T00:58:00Z</dcterms:created>
  <dcterms:modified xsi:type="dcterms:W3CDTF">2021-04-12T16:39:00Z</dcterms:modified>
</cp:coreProperties>
</file>